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okg05trmelnc" w:id="0"/>
      <w:bookmarkEnd w:id="0"/>
      <w:r w:rsidDel="00000000" w:rsidR="00000000" w:rsidRPr="00000000">
        <w:rPr>
          <w:b w:val="1"/>
          <w:bCs w:val="1"/>
          <w:sz w:val="46"/>
          <w:szCs w:val="46"/>
          <w:rtl w:val="0"/>
        </w:rPr>
        <w:t xml:space="preserve">Buy TikTok Accounts With Replacement Guarantee A Complete Guide to Account Safety and Responsible Use</w:t>
      </w:r>
    </w:p>
    <w:p w:rsidR="00000000" w:rsidDel="00000000" w:rsidP="00000000" w:rsidRDefault="00000000" w:rsidRPr="00000000" w14:paraId="00000002">
      <w:pPr>
        <w:spacing w:after="240" w:before="240" w:lineRule="auto"/>
        <w:rPr/>
      </w:pPr>
      <w:r w:rsidDel="00000000" w:rsidR="00000000" w:rsidRPr="00000000">
        <w:rPr>
          <w:rtl w:val="0"/>
        </w:rPr>
        <w:t xml:space="preserve">Understand Tik</w:t>
      </w:r>
      <w:hyperlink r:id="rId6">
        <w:r w:rsidDel="00000000" w:rsidR="00000000" w:rsidRPr="00000000">
          <w:rPr>
            <w:color w:val="1155cc"/>
            <w:u w:val="single"/>
            <w:rtl w:val="0"/>
          </w:rPr>
          <w:t xml:space="preserve">Tok account replacement guarantees,</w:t>
        </w:r>
      </w:hyperlink>
      <w:r w:rsidDel="00000000" w:rsidR="00000000" w:rsidRPr="00000000">
        <w:rPr>
          <w:rtl w:val="0"/>
        </w:rPr>
        <w:t xml:space="preserve"> evaluate account security risks, protect digital access, and make informed decisions about responsible social media use.</w:t>
      </w:r>
    </w:p>
    <w:p w:rsidR="00000000" w:rsidDel="00000000" w:rsidP="00000000" w:rsidRDefault="00000000" w:rsidRPr="00000000" w14:paraId="00000003">
      <w:pPr>
        <w:spacing w:after="240" w:before="240" w:lineRule="auto"/>
        <w:rPr>
          <w:b w:val="1"/>
          <w:bCs w:val="1"/>
          <w:i w:val="1"/>
          <w:iCs w:val="1"/>
          <w:color w:val="ff00ff"/>
          <w:sz w:val="32"/>
          <w:szCs w:val="32"/>
          <w:u w:val="single"/>
        </w:rPr>
      </w:pPr>
      <w:hyperlink r:id="rId7">
        <w:r w:rsidDel="00000000" w:rsidR="00000000" w:rsidRPr="00000000">
          <w:rPr>
            <w:b w:val="1"/>
            <w:bCs w:val="1"/>
            <w:i w:val="1"/>
            <w:iCs w:val="1"/>
            <w:color w:val="ff00ff"/>
            <w:sz w:val="32"/>
            <w:szCs w:val="32"/>
            <w:u w:val="single"/>
            <w:rtl w:val="0"/>
          </w:rPr>
          <w:t xml:space="preserve">https://smmtrustservice.com/product/buy-gmail-accounts/</w:t>
        </w:r>
      </w:hyperlink>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10">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11">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8">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nqc8k5qibsiw"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A">
      <w:pPr>
        <w:spacing w:after="240" w:before="240" w:lineRule="auto"/>
        <w:rPr/>
      </w:pPr>
      <w:r w:rsidDel="00000000" w:rsidR="00000000" w:rsidRPr="00000000">
        <w:rPr>
          <w:rtl w:val="0"/>
        </w:rPr>
        <w:t xml:space="preserve">TikTok has become a popular platform for education, entertainment, creative expression, and community engagement. People use it to learn practical skills, discover new ideas, share tutorials, and connect with audiences who have similar interests. As the platform continues to influence everyday digital communication, some users search for established accounts and look for offers that include a replacement guarantee.</w:t>
      </w:r>
    </w:p>
    <w:p w:rsidR="00000000" w:rsidDel="00000000" w:rsidP="00000000" w:rsidRDefault="00000000" w:rsidRPr="00000000" w14:paraId="0000000B">
      <w:pPr>
        <w:spacing w:after="240" w:before="240" w:lineRule="auto"/>
        <w:rPr/>
      </w:pPr>
      <w:r w:rsidDel="00000000" w:rsidR="00000000" w:rsidRPr="00000000">
        <w:rPr>
          <w:rtl w:val="0"/>
        </w:rPr>
        <w:t xml:space="preserve">The phrase “Buy TikTok Accounts With Replacement Guarantee” raises several important questions. What does a replacement guarantee actually cover? Does it mean an account will always remain accessible? How can users distinguish a clearly defined commitment from an unsupported promise? Understanding these questions can help people make more informed decisions about digital accounts.</w:t>
      </w:r>
    </w:p>
    <w:p w:rsidR="00000000" w:rsidDel="00000000" w:rsidP="00000000" w:rsidRDefault="00000000" w:rsidRPr="00000000" w14:paraId="0000000C">
      <w:pPr>
        <w:spacing w:after="240" w:before="240" w:lineRule="auto"/>
        <w:rPr/>
      </w:pPr>
      <w:r w:rsidDel="00000000" w:rsidR="00000000" w:rsidRPr="00000000">
        <w:rPr>
          <w:rtl w:val="0"/>
        </w:rPr>
        <w:t xml:space="preserve">A replacement guarantee generally refers to a promise to provide another account if an original account fails to meet specified conditions. However, the meaning depends on the agreement. It may not cover every login problem, account restriction, ownership dispute, or security incident. Replacing an account also does not necessarily restore its original followers, videos, history, or reputation.</w:t>
      </w:r>
    </w:p>
    <w:p w:rsidR="00000000" w:rsidDel="00000000" w:rsidP="00000000" w:rsidRDefault="00000000" w:rsidRPr="00000000" w14:paraId="0000000D">
      <w:pPr>
        <w:spacing w:after="240" w:before="240" w:lineRule="auto"/>
        <w:rPr/>
      </w:pPr>
      <w:r w:rsidDel="00000000" w:rsidR="00000000" w:rsidRPr="00000000">
        <w:rPr>
          <w:rtl w:val="0"/>
        </w:rPr>
        <w:t xml:space="preserve">Account access, ownership, recovery, and platform compliance are separate considerations. A person may receive working credentials without gaining reliable long-term control, particularly when recovery information remains connected to someone else.</w:t>
      </w:r>
    </w:p>
    <w:p w:rsidR="00000000" w:rsidDel="00000000" w:rsidP="00000000" w:rsidRDefault="00000000" w:rsidRPr="00000000" w14:paraId="0000000E">
      <w:pPr>
        <w:spacing w:after="240" w:before="240" w:lineRule="auto"/>
        <w:rPr/>
      </w:pPr>
      <w:r w:rsidDel="00000000" w:rsidR="00000000" w:rsidRPr="00000000">
        <w:rPr>
          <w:rtl w:val="0"/>
        </w:rPr>
        <w:t xml:space="preserve">This educational guide explains replacement guarantees, common account risks, practical security measures, and responsible approaches to TikTok use. It also explores the benefits of developing digital literacy, communication skills, and creative abilities. Readers seeking general information about digital accounts and online practices can consult thepvaexpert.com as a source of guidance.</w:t>
      </w:r>
    </w:p>
    <w:p w:rsidR="00000000" w:rsidDel="00000000" w:rsidP="00000000" w:rsidRDefault="00000000" w:rsidRPr="00000000" w14:paraId="0000000F">
      <w:pPr>
        <w:spacing w:after="240" w:before="240" w:lineRule="auto"/>
        <w:rPr/>
      </w:pPr>
      <w:r w:rsidDel="00000000" w:rsidR="00000000" w:rsidRPr="00000000">
        <w:rPr>
          <w:rtl w:val="0"/>
        </w:rPr>
        <w:t xml:space="preserve">The goal is to help readers evaluate claims carefully, protect their digital identities, and choose sustainable ways to participate online.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ikg6nt2xw44m" w:id="3"/>
      <w:bookmarkEnd w:id="3"/>
      <w:r w:rsidDel="00000000" w:rsidR="00000000" w:rsidRPr="00000000">
        <w:rPr>
          <w:b w:val="1"/>
          <w:bCs w:val="1"/>
          <w:sz w:val="34"/>
          <w:szCs w:val="34"/>
          <w:rtl w:val="0"/>
        </w:rPr>
        <w:t xml:space="preserve">1. Understanding TikTok Account Replacement Guarantees</w:t>
      </w:r>
    </w:p>
    <w:p w:rsidR="00000000" w:rsidDel="00000000" w:rsidP="00000000" w:rsidRDefault="00000000" w:rsidRPr="00000000" w14:paraId="00000011">
      <w:pPr>
        <w:spacing w:after="240" w:before="240" w:lineRule="auto"/>
        <w:rPr/>
      </w:pPr>
      <w:r w:rsidDel="00000000" w:rsidR="00000000" w:rsidRPr="00000000">
        <w:rPr>
          <w:rtl w:val="0"/>
        </w:rPr>
        <w:t xml:space="preserve">A replacement guarantee is a commitment that another account will be provided if an original account meets certain failure conditions. Before relying on such a promise, users should understand its limits.</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2ohrz8mh58yp" w:id="4"/>
      <w:bookmarkEnd w:id="4"/>
      <w:r w:rsidDel="00000000" w:rsidR="00000000" w:rsidRPr="00000000">
        <w:rPr>
          <w:b w:val="1"/>
          <w:bCs w:val="1"/>
          <w:color w:val="000000"/>
          <w:sz w:val="26"/>
          <w:szCs w:val="26"/>
          <w:rtl w:val="0"/>
        </w:rPr>
        <w:t xml:space="preserve">What Does a Replacement Guarantee Mean?</w:t>
      </w:r>
    </w:p>
    <w:p w:rsidR="00000000" w:rsidDel="00000000" w:rsidP="00000000" w:rsidRDefault="00000000" w:rsidRPr="00000000" w14:paraId="00000013">
      <w:pPr>
        <w:spacing w:after="240" w:before="240" w:lineRule="auto"/>
        <w:rPr/>
      </w:pPr>
      <w:r w:rsidDel="00000000" w:rsidR="00000000" w:rsidRPr="00000000">
        <w:rPr>
          <w:rtl w:val="0"/>
        </w:rPr>
        <w:t xml:space="preserve">In general, a replacement policy may describe what happens when an account becomes unavailable or fails to meet an agreed condition.</w:t>
      </w:r>
    </w:p>
    <w:p w:rsidR="00000000" w:rsidDel="00000000" w:rsidP="00000000" w:rsidRDefault="00000000" w:rsidRPr="00000000" w14:paraId="00000014">
      <w:pPr>
        <w:spacing w:after="240" w:before="240" w:lineRule="auto"/>
        <w:rPr/>
      </w:pPr>
      <w:r w:rsidDel="00000000" w:rsidR="00000000" w:rsidRPr="00000000">
        <w:rPr>
          <w:rtl w:val="0"/>
        </w:rPr>
        <w:t xml:space="preserve">Depending on the terms, it might address:</w:t>
      </w:r>
    </w:p>
    <w:p w:rsidR="00000000" w:rsidDel="00000000" w:rsidP="00000000" w:rsidRDefault="00000000" w:rsidRPr="00000000" w14:paraId="00000015">
      <w:pPr>
        <w:numPr>
          <w:ilvl w:val="0"/>
          <w:numId w:val="4"/>
        </w:numPr>
        <w:spacing w:after="0" w:afterAutospacing="0" w:before="240" w:lineRule="auto"/>
        <w:ind w:left="720" w:hanging="360"/>
      </w:pPr>
      <w:r w:rsidDel="00000000" w:rsidR="00000000" w:rsidRPr="00000000">
        <w:rPr>
          <w:rtl w:val="0"/>
        </w:rPr>
        <w:t xml:space="preserve">Login credentials that do not work as described.</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Access problems reported within a specified period.</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Certain technical issues.</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Conditions under which a replacement may be considered.</w:t>
      </w:r>
    </w:p>
    <w:p w:rsidR="00000000" w:rsidDel="00000000" w:rsidP="00000000" w:rsidRDefault="00000000" w:rsidRPr="00000000" w14:paraId="00000019">
      <w:pPr>
        <w:numPr>
          <w:ilvl w:val="0"/>
          <w:numId w:val="4"/>
        </w:numPr>
        <w:spacing w:after="240" w:before="0" w:beforeAutospacing="0" w:lineRule="auto"/>
        <w:ind w:left="720" w:hanging="360"/>
      </w:pPr>
      <w:r w:rsidDel="00000000" w:rsidR="00000000" w:rsidRPr="00000000">
        <w:rPr>
          <w:rtl w:val="0"/>
        </w:rPr>
        <w:t xml:space="preserve">Situations excluded from the guarantee.</w:t>
      </w:r>
    </w:p>
    <w:p w:rsidR="00000000" w:rsidDel="00000000" w:rsidP="00000000" w:rsidRDefault="00000000" w:rsidRPr="00000000" w14:paraId="0000001A">
      <w:pPr>
        <w:spacing w:after="240" w:before="240" w:lineRule="auto"/>
        <w:rPr/>
      </w:pPr>
      <w:r w:rsidDel="00000000" w:rsidR="00000000" w:rsidRPr="00000000">
        <w:rPr>
          <w:rtl w:val="0"/>
        </w:rPr>
        <w:t xml:space="preserve">These details matter because not every account problem has the same cause. A temporary login issue, a forgotten password, a platform restriction, and an ownership dispute may require very different responses.</w:t>
      </w:r>
    </w:p>
    <w:p w:rsidR="00000000" w:rsidDel="00000000" w:rsidP="00000000" w:rsidRDefault="00000000" w:rsidRPr="00000000" w14:paraId="0000001B">
      <w:pPr>
        <w:spacing w:after="240" w:before="240" w:lineRule="auto"/>
        <w:rPr/>
      </w:pPr>
      <w:r w:rsidDel="00000000" w:rsidR="00000000" w:rsidRPr="00000000">
        <w:rPr>
          <w:rtl w:val="0"/>
        </w:rPr>
        <w:t xml:space="preserve">A vague promise to replace an account does not explain which situations qualify or how the issue will be assessed.</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el0qh7dywnth" w:id="5"/>
      <w:bookmarkEnd w:id="5"/>
      <w:r w:rsidDel="00000000" w:rsidR="00000000" w:rsidRPr="00000000">
        <w:rPr>
          <w:b w:val="1"/>
          <w:bCs w:val="1"/>
          <w:color w:val="000000"/>
          <w:sz w:val="26"/>
          <w:szCs w:val="26"/>
          <w:rtl w:val="0"/>
        </w:rPr>
        <w:t xml:space="preserve">Replacement Is Not the Same as Recovery</w:t>
      </w:r>
    </w:p>
    <w:p w:rsidR="00000000" w:rsidDel="00000000" w:rsidP="00000000" w:rsidRDefault="00000000" w:rsidRPr="00000000" w14:paraId="0000001D">
      <w:pPr>
        <w:spacing w:after="240" w:before="240" w:lineRule="auto"/>
        <w:rPr/>
      </w:pPr>
      <w:r w:rsidDel="00000000" w:rsidR="00000000" w:rsidRPr="00000000">
        <w:rPr>
          <w:rtl w:val="0"/>
        </w:rPr>
        <w:t xml:space="preserve">Account replacement and account recovery are different processes.</w:t>
      </w:r>
    </w:p>
    <w:p w:rsidR="00000000" w:rsidDel="00000000" w:rsidP="00000000" w:rsidRDefault="00000000" w:rsidRPr="00000000" w14:paraId="0000001E">
      <w:pPr>
        <w:spacing w:after="240" w:before="240" w:lineRule="auto"/>
        <w:rPr/>
      </w:pPr>
      <w:r w:rsidDel="00000000" w:rsidR="00000000" w:rsidRPr="00000000">
        <w:rPr>
          <w:rtl w:val="0"/>
        </w:rPr>
        <w:t xml:space="preserve">Account recovery involves attempting to regain access to the original account through authorized methods. Replacement generally means receiving a different account, which may have a different username, audience, content history, and security configuration.</w:t>
      </w:r>
    </w:p>
    <w:p w:rsidR="00000000" w:rsidDel="00000000" w:rsidP="00000000" w:rsidRDefault="00000000" w:rsidRPr="00000000" w14:paraId="0000001F">
      <w:pPr>
        <w:spacing w:after="240" w:before="240" w:lineRule="auto"/>
        <w:rPr/>
      </w:pPr>
      <w:r w:rsidDel="00000000" w:rsidR="00000000" w:rsidRPr="00000000">
        <w:rPr>
          <w:rtl w:val="0"/>
        </w:rPr>
        <w:t xml:space="preserve">For example, a creator who loses access to an established profile may also lose access to its previous videos and audience relationships. Receiving another account would not automatically restore those assets.</w:t>
      </w:r>
    </w:p>
    <w:p w:rsidR="00000000" w:rsidDel="00000000" w:rsidP="00000000" w:rsidRDefault="00000000" w:rsidRPr="00000000" w14:paraId="00000020">
      <w:pPr>
        <w:spacing w:after="240" w:before="240" w:lineRule="auto"/>
        <w:rPr/>
      </w:pPr>
      <w:r w:rsidDel="00000000" w:rsidR="00000000" w:rsidRPr="00000000">
        <w:rPr>
          <w:rtl w:val="0"/>
        </w:rPr>
        <w:t xml:space="preserve">This distinction is especially important for users who rely on TikTok for educational projects, creative portfolios, or professional communication.</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k1qg1e8qtyui" w:id="6"/>
      <w:bookmarkEnd w:id="6"/>
      <w:r w:rsidDel="00000000" w:rsidR="00000000" w:rsidRPr="00000000">
        <w:rPr>
          <w:b w:val="1"/>
          <w:bCs w:val="1"/>
          <w:color w:val="000000"/>
          <w:sz w:val="26"/>
          <w:szCs w:val="26"/>
          <w:rtl w:val="0"/>
        </w:rPr>
        <w:t xml:space="preserve">Why Guarantees Have Limits</w:t>
      </w:r>
    </w:p>
    <w:p w:rsidR="00000000" w:rsidDel="00000000" w:rsidP="00000000" w:rsidRDefault="00000000" w:rsidRPr="00000000" w14:paraId="00000022">
      <w:pPr>
        <w:spacing w:after="240" w:before="240" w:lineRule="auto"/>
        <w:rPr/>
      </w:pPr>
      <w:r w:rsidDel="00000000" w:rsidR="00000000" w:rsidRPr="00000000">
        <w:rPr>
          <w:rtl w:val="0"/>
        </w:rPr>
        <w:t xml:space="preserve">Social media platforms use security systems and account policies to protect users and enforce rules. Access can be affected by suspicious activity, verification requirements, policy enforcement, or recovery issues.</w:t>
      </w:r>
    </w:p>
    <w:p w:rsidR="00000000" w:rsidDel="00000000" w:rsidP="00000000" w:rsidRDefault="00000000" w:rsidRPr="00000000" w14:paraId="00000023">
      <w:pPr>
        <w:spacing w:after="240" w:before="240" w:lineRule="auto"/>
        <w:rPr/>
      </w:pPr>
      <w:r w:rsidDel="00000000" w:rsidR="00000000" w:rsidRPr="00000000">
        <w:rPr>
          <w:rtl w:val="0"/>
        </w:rPr>
        <w:t xml:space="preserve">A third party's replacement promise cannot override a platform's decisions or guarantee that a new account will remain available indefinitely.</w:t>
      </w:r>
    </w:p>
    <w:p w:rsidR="00000000" w:rsidDel="00000000" w:rsidP="00000000" w:rsidRDefault="00000000" w:rsidRPr="00000000" w14:paraId="00000024">
      <w:pPr>
        <w:spacing w:after="240" w:before="240" w:lineRule="auto"/>
        <w:rPr/>
      </w:pPr>
      <w:r w:rsidDel="00000000" w:rsidR="00000000" w:rsidRPr="00000000">
        <w:rPr>
          <w:rtl w:val="0"/>
        </w:rPr>
        <w:t xml:space="preserve">Users should therefore treat replacement guarantees as claims that require clear explanation, rather than proof of long-term account security.</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ktorwswx8s35" w:id="7"/>
      <w:bookmarkEnd w:id="7"/>
      <w:r w:rsidDel="00000000" w:rsidR="00000000" w:rsidRPr="00000000">
        <w:rPr>
          <w:b w:val="1"/>
          <w:bCs w:val="1"/>
          <w:sz w:val="34"/>
          <w:szCs w:val="34"/>
          <w:rtl w:val="0"/>
        </w:rPr>
        <w:t xml:space="preserve">2. Evaluating Account Reliability and Common Risks</w:t>
      </w:r>
    </w:p>
    <w:p w:rsidR="00000000" w:rsidDel="00000000" w:rsidP="00000000" w:rsidRDefault="00000000" w:rsidRPr="00000000" w14:paraId="00000026">
      <w:pPr>
        <w:spacing w:after="240" w:before="240" w:lineRule="auto"/>
        <w:rPr/>
      </w:pPr>
      <w:r w:rsidDel="00000000" w:rsidR="00000000" w:rsidRPr="00000000">
        <w:rPr>
          <w:rtl w:val="0"/>
        </w:rPr>
        <w:t xml:space="preserve">A replacement guarantee is only one part of an account-related decision. Account history, audience relevance, recovery arrangements, and platform compliance can all affect the practical usefulness of an account.</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u2mphz9996np" w:id="8"/>
      <w:bookmarkEnd w:id="8"/>
      <w:r w:rsidDel="00000000" w:rsidR="00000000" w:rsidRPr="00000000">
        <w:rPr>
          <w:b w:val="1"/>
          <w:bCs w:val="1"/>
          <w:color w:val="000000"/>
          <w:sz w:val="26"/>
          <w:szCs w:val="26"/>
          <w:rtl w:val="0"/>
        </w:rPr>
        <w:t xml:space="preserve">Examine the Account's History</w:t>
      </w:r>
    </w:p>
    <w:p w:rsidR="00000000" w:rsidDel="00000000" w:rsidP="00000000" w:rsidRDefault="00000000" w:rsidRPr="00000000" w14:paraId="00000028">
      <w:pPr>
        <w:spacing w:after="240" w:before="240" w:lineRule="auto"/>
        <w:rPr/>
      </w:pPr>
      <w:r w:rsidDel="00000000" w:rsidR="00000000" w:rsidRPr="00000000">
        <w:rPr>
          <w:rtl w:val="0"/>
        </w:rPr>
        <w:t xml:space="preserve">An account's public content can help users understand its previous purpose and audience.</w:t>
      </w:r>
    </w:p>
    <w:p w:rsidR="00000000" w:rsidDel="00000000" w:rsidP="00000000" w:rsidRDefault="00000000" w:rsidRPr="00000000" w14:paraId="00000029">
      <w:pPr>
        <w:spacing w:after="240" w:before="240" w:lineRule="auto"/>
        <w:rPr/>
      </w:pPr>
      <w:r w:rsidDel="00000000" w:rsidR="00000000" w:rsidRPr="00000000">
        <w:rPr>
          <w:rtl w:val="0"/>
        </w:rPr>
        <w:t xml:space="preserve">Consider questions such as:</w:t>
      </w:r>
    </w:p>
    <w:p w:rsidR="00000000" w:rsidDel="00000000" w:rsidP="00000000" w:rsidRDefault="00000000" w:rsidRPr="00000000" w14:paraId="0000002A">
      <w:pPr>
        <w:numPr>
          <w:ilvl w:val="0"/>
          <w:numId w:val="5"/>
        </w:numPr>
        <w:spacing w:after="0" w:afterAutospacing="0" w:before="240" w:lineRule="auto"/>
        <w:ind w:left="720" w:hanging="360"/>
      </w:pPr>
      <w:r w:rsidDel="00000000" w:rsidR="00000000" w:rsidRPr="00000000">
        <w:rPr>
          <w:rtl w:val="0"/>
        </w:rPr>
        <w:t xml:space="preserve">Does the account focus on a consistent subject?</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rtl w:val="0"/>
        </w:rPr>
        <w:t xml:space="preserve">Does its content appear original and appropriate?</w:t>
      </w:r>
    </w:p>
    <w:p w:rsidR="00000000" w:rsidDel="00000000" w:rsidP="00000000" w:rsidRDefault="00000000" w:rsidRPr="00000000" w14:paraId="0000002C">
      <w:pPr>
        <w:numPr>
          <w:ilvl w:val="0"/>
          <w:numId w:val="5"/>
        </w:numPr>
        <w:spacing w:after="0" w:afterAutospacing="0" w:before="0" w:beforeAutospacing="0" w:lineRule="auto"/>
        <w:ind w:left="720" w:hanging="360"/>
      </w:pPr>
      <w:r w:rsidDel="00000000" w:rsidR="00000000" w:rsidRPr="00000000">
        <w:rPr>
          <w:rtl w:val="0"/>
        </w:rPr>
        <w:t xml:space="preserve">Are public comments relevant to the videos?</w:t>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rtl w:val="0"/>
        </w:rPr>
        <w:t xml:space="preserve">Does the profile clearly represent its stated identity?</w:t>
      </w:r>
    </w:p>
    <w:p w:rsidR="00000000" w:rsidDel="00000000" w:rsidP="00000000" w:rsidRDefault="00000000" w:rsidRPr="00000000" w14:paraId="0000002E">
      <w:pPr>
        <w:numPr>
          <w:ilvl w:val="0"/>
          <w:numId w:val="5"/>
        </w:numPr>
        <w:spacing w:after="240" w:before="0" w:beforeAutospacing="0" w:lineRule="auto"/>
        <w:ind w:left="720" w:hanging="360"/>
      </w:pPr>
      <w:r w:rsidDel="00000000" w:rsidR="00000000" w:rsidRPr="00000000">
        <w:rPr>
          <w:rtl w:val="0"/>
        </w:rPr>
        <w:t xml:space="preserve">Would its content history fit the intended use?</w:t>
      </w:r>
    </w:p>
    <w:p w:rsidR="00000000" w:rsidDel="00000000" w:rsidP="00000000" w:rsidRDefault="00000000" w:rsidRPr="00000000" w14:paraId="0000002F">
      <w:pPr>
        <w:spacing w:after="240" w:before="240" w:lineRule="auto"/>
        <w:rPr/>
      </w:pPr>
      <w:r w:rsidDel="00000000" w:rsidR="00000000" w:rsidRPr="00000000">
        <w:rPr>
          <w:rtl w:val="0"/>
        </w:rPr>
        <w:t xml:space="preserve">These observations can provide useful context, but they cannot reveal every security setting or establish that an account has no unresolved issues.</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4h20ru8n9lmm" w:id="9"/>
      <w:bookmarkEnd w:id="9"/>
      <w:r w:rsidDel="00000000" w:rsidR="00000000" w:rsidRPr="00000000">
        <w:rPr>
          <w:b w:val="1"/>
          <w:bCs w:val="1"/>
          <w:color w:val="000000"/>
          <w:sz w:val="26"/>
          <w:szCs w:val="26"/>
          <w:rtl w:val="0"/>
        </w:rPr>
        <w:t xml:space="preserve">Understand Audience Quality</w:t>
      </w:r>
    </w:p>
    <w:p w:rsidR="00000000" w:rsidDel="00000000" w:rsidP="00000000" w:rsidRDefault="00000000" w:rsidRPr="00000000" w14:paraId="00000031">
      <w:pPr>
        <w:spacing w:after="240" w:before="240" w:lineRule="auto"/>
        <w:rPr/>
      </w:pPr>
      <w:r w:rsidDel="00000000" w:rsidR="00000000" w:rsidRPr="00000000">
        <w:rPr>
          <w:rtl w:val="0"/>
        </w:rPr>
        <w:t xml:space="preserve">A large follower count does not automatically indicate an active or relevant audience.</w:t>
      </w:r>
    </w:p>
    <w:p w:rsidR="00000000" w:rsidDel="00000000" w:rsidP="00000000" w:rsidRDefault="00000000" w:rsidRPr="00000000" w14:paraId="00000032">
      <w:pPr>
        <w:spacing w:after="240" w:before="240" w:lineRule="auto"/>
        <w:rPr/>
      </w:pPr>
      <w:r w:rsidDel="00000000" w:rsidR="00000000" w:rsidRPr="00000000">
        <w:rPr>
          <w:rtl w:val="0"/>
        </w:rPr>
        <w:t xml:space="preserve">For example, an account that previously shared comedy videos may not attract meaningful engagement when its new owner publishes educational tutorials. Even genuine followers may have little interest in the new subject.</w:t>
      </w:r>
    </w:p>
    <w:p w:rsidR="00000000" w:rsidDel="00000000" w:rsidP="00000000" w:rsidRDefault="00000000" w:rsidRPr="00000000" w14:paraId="00000033">
      <w:pPr>
        <w:spacing w:after="240" w:before="240" w:lineRule="auto"/>
        <w:rPr/>
      </w:pPr>
      <w:r w:rsidDel="00000000" w:rsidR="00000000" w:rsidRPr="00000000">
        <w:rPr>
          <w:rtl w:val="0"/>
        </w:rPr>
        <w:t xml:space="preserve">Useful indicators include consistency across multiple posts, relevance of public comments, and the relationship between content topics and audience responses.</w:t>
      </w:r>
    </w:p>
    <w:p w:rsidR="00000000" w:rsidDel="00000000" w:rsidP="00000000" w:rsidRDefault="00000000" w:rsidRPr="00000000" w14:paraId="00000034">
      <w:pPr>
        <w:spacing w:after="240" w:before="240" w:lineRule="auto"/>
        <w:rPr/>
      </w:pPr>
      <w:r w:rsidDel="00000000" w:rsidR="00000000" w:rsidRPr="00000000">
        <w:rPr>
          <w:rtl w:val="0"/>
        </w:rPr>
        <w:t xml:space="preserve">No single metric proves that an audience is authentic or guarantees future performance.</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jcc3ycqv3awj" w:id="10"/>
      <w:bookmarkEnd w:id="10"/>
      <w:r w:rsidDel="00000000" w:rsidR="00000000" w:rsidRPr="00000000">
        <w:rPr>
          <w:b w:val="1"/>
          <w:bCs w:val="1"/>
          <w:color w:val="000000"/>
          <w:sz w:val="26"/>
          <w:szCs w:val="26"/>
          <w:rtl w:val="0"/>
        </w:rPr>
        <w:t xml:space="preserve">Recognize Unclear or Misleading Promises</w:t>
      </w:r>
    </w:p>
    <w:p w:rsidR="00000000" w:rsidDel="00000000" w:rsidP="00000000" w:rsidRDefault="00000000" w:rsidRPr="00000000" w14:paraId="00000036">
      <w:pPr>
        <w:spacing w:after="240" w:before="240" w:lineRule="auto"/>
        <w:rPr/>
      </w:pPr>
      <w:r w:rsidDel="00000000" w:rsidR="00000000" w:rsidRPr="00000000">
        <w:rPr>
          <w:rtl w:val="0"/>
        </w:rPr>
        <w:t xml:space="preserve">Be cautious when a replacement policy uses broad terms without defining the conditions.</w:t>
      </w:r>
    </w:p>
    <w:p w:rsidR="00000000" w:rsidDel="00000000" w:rsidP="00000000" w:rsidRDefault="00000000" w:rsidRPr="00000000" w14:paraId="00000037">
      <w:pPr>
        <w:spacing w:after="240" w:before="240" w:lineRule="auto"/>
        <w:rPr/>
      </w:pPr>
      <w:r w:rsidDel="00000000" w:rsidR="00000000" w:rsidRPr="00000000">
        <w:rPr>
          <w:rtl w:val="0"/>
        </w:rPr>
        <w:t xml:space="preserve">Potential warning signs include:</w:t>
      </w:r>
    </w:p>
    <w:p w:rsidR="00000000" w:rsidDel="00000000" w:rsidP="00000000" w:rsidRDefault="00000000" w:rsidRPr="00000000" w14:paraId="00000038">
      <w:pPr>
        <w:numPr>
          <w:ilvl w:val="0"/>
          <w:numId w:val="2"/>
        </w:numPr>
        <w:spacing w:after="0" w:afterAutospacing="0" w:before="240" w:lineRule="auto"/>
        <w:ind w:left="720" w:hanging="360"/>
      </w:pPr>
      <w:r w:rsidDel="00000000" w:rsidR="00000000" w:rsidRPr="00000000">
        <w:rPr>
          <w:rtl w:val="0"/>
        </w:rPr>
        <w:t xml:space="preserve">No clear explanation of what qualifies for replacement.</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Pressure to make a quick decision.</w:t>
      </w:r>
    </w:p>
    <w:p w:rsidR="00000000" w:rsidDel="00000000" w:rsidP="00000000" w:rsidRDefault="00000000" w:rsidRPr="00000000" w14:paraId="0000003A">
      <w:pPr>
        <w:numPr>
          <w:ilvl w:val="0"/>
          <w:numId w:val="2"/>
        </w:numPr>
        <w:spacing w:after="0" w:afterAutospacing="0" w:before="0" w:beforeAutospacing="0" w:lineRule="auto"/>
        <w:ind w:left="720" w:hanging="360"/>
      </w:pPr>
      <w:r w:rsidDel="00000000" w:rsidR="00000000" w:rsidRPr="00000000">
        <w:rPr>
          <w:rtl w:val="0"/>
        </w:rPr>
        <w:t xml:space="preserve">Requests for passwords or one-time verification codes.</w:t>
      </w:r>
    </w:p>
    <w:p w:rsidR="00000000" w:rsidDel="00000000" w:rsidP="00000000" w:rsidRDefault="00000000" w:rsidRPr="00000000" w14:paraId="0000003B">
      <w:pPr>
        <w:numPr>
          <w:ilvl w:val="0"/>
          <w:numId w:val="2"/>
        </w:numPr>
        <w:spacing w:after="0" w:afterAutospacing="0" w:before="0" w:beforeAutospacing="0" w:lineRule="auto"/>
        <w:ind w:left="720" w:hanging="360"/>
      </w:pPr>
      <w:r w:rsidDel="00000000" w:rsidR="00000000" w:rsidRPr="00000000">
        <w:rPr>
          <w:rtl w:val="0"/>
        </w:rPr>
        <w:t xml:space="preserve">Claims of guaranteed permanent access.</w:t>
      </w:r>
    </w:p>
    <w:p w:rsidR="00000000" w:rsidDel="00000000" w:rsidP="00000000" w:rsidRDefault="00000000" w:rsidRPr="00000000" w14:paraId="0000003C">
      <w:pPr>
        <w:numPr>
          <w:ilvl w:val="0"/>
          <w:numId w:val="2"/>
        </w:numPr>
        <w:spacing w:after="0" w:afterAutospacing="0" w:before="0" w:beforeAutospacing="0" w:lineRule="auto"/>
        <w:ind w:left="720" w:hanging="360"/>
      </w:pPr>
      <w:r w:rsidDel="00000000" w:rsidR="00000000" w:rsidRPr="00000000">
        <w:rPr>
          <w:rtl w:val="0"/>
        </w:rPr>
        <w:t xml:space="preserve">Instructions to bypass security checks.</w:t>
      </w:r>
    </w:p>
    <w:p w:rsidR="00000000" w:rsidDel="00000000" w:rsidP="00000000" w:rsidRDefault="00000000" w:rsidRPr="00000000" w14:paraId="0000003D">
      <w:pPr>
        <w:numPr>
          <w:ilvl w:val="0"/>
          <w:numId w:val="2"/>
        </w:numPr>
        <w:spacing w:after="240" w:before="0" w:beforeAutospacing="0" w:lineRule="auto"/>
        <w:ind w:left="720" w:hanging="360"/>
      </w:pPr>
      <w:r w:rsidDel="00000000" w:rsidR="00000000" w:rsidRPr="00000000">
        <w:rPr>
          <w:rtl w:val="0"/>
        </w:rPr>
        <w:t xml:space="preserve">Promises that appear to override platform rules.</w:t>
      </w:r>
    </w:p>
    <w:p w:rsidR="00000000" w:rsidDel="00000000" w:rsidP="00000000" w:rsidRDefault="00000000" w:rsidRPr="00000000" w14:paraId="0000003E">
      <w:pPr>
        <w:spacing w:after="240" w:before="240" w:lineRule="auto"/>
        <w:rPr/>
      </w:pPr>
      <w:r w:rsidDel="00000000" w:rsidR="00000000" w:rsidRPr="00000000">
        <w:rPr>
          <w:rtl w:val="0"/>
        </w:rPr>
        <w:t xml:space="preserve">Avoid arrangements involving deception, impersonation, or attempts to circumvent platform protections.</w:t>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luajc1k3i8nw" w:id="11"/>
      <w:bookmarkEnd w:id="11"/>
      <w:r w:rsidDel="00000000" w:rsidR="00000000" w:rsidRPr="00000000">
        <w:rPr>
          <w:b w:val="1"/>
          <w:bCs w:val="1"/>
          <w:color w:val="000000"/>
          <w:sz w:val="26"/>
          <w:szCs w:val="26"/>
          <w:rtl w:val="0"/>
        </w:rPr>
        <w:t xml:space="preserve">Consider Ownership and Recovery</w:t>
      </w:r>
    </w:p>
    <w:p w:rsidR="00000000" w:rsidDel="00000000" w:rsidP="00000000" w:rsidRDefault="00000000" w:rsidRPr="00000000" w14:paraId="00000040">
      <w:pPr>
        <w:spacing w:after="240" w:before="240" w:lineRule="auto"/>
        <w:rPr/>
      </w:pPr>
      <w:r w:rsidDel="00000000" w:rsidR="00000000" w:rsidRPr="00000000">
        <w:rPr>
          <w:rtl w:val="0"/>
        </w:rPr>
        <w:t xml:space="preserve">An account may remain connected to an email address, phone number, or linked service controlled by another person. That person may retain influence over recovery or access.</w:t>
      </w:r>
    </w:p>
    <w:p w:rsidR="00000000" w:rsidDel="00000000" w:rsidP="00000000" w:rsidRDefault="00000000" w:rsidRPr="00000000" w14:paraId="00000041">
      <w:pPr>
        <w:spacing w:after="240" w:before="240" w:lineRule="auto"/>
        <w:rPr/>
      </w:pPr>
      <w:r w:rsidDel="00000000" w:rsidR="00000000" w:rsidRPr="00000000">
        <w:rPr>
          <w:rtl w:val="0"/>
        </w:rPr>
        <w:t xml:space="preserve">A replacement policy does not necessarily resolve this problem. Even if another account is provided, its recovery information and ownership arrangements may be equally uncertain.</w:t>
      </w:r>
    </w:p>
    <w:p w:rsidR="00000000" w:rsidDel="00000000" w:rsidP="00000000" w:rsidRDefault="00000000" w:rsidRPr="00000000" w14:paraId="00000042">
      <w:pPr>
        <w:spacing w:after="240" w:before="240" w:lineRule="auto"/>
        <w:rPr/>
      </w:pPr>
      <w:r w:rsidDel="00000000" w:rsidR="00000000" w:rsidRPr="00000000">
        <w:rPr>
          <w:rtl w:val="0"/>
        </w:rPr>
        <w:t xml:space="preserve">Before relying on an account, review the platform's current terms and security guidance. Do not assume that a replacement guarantee establishes legitimate ownership or authorizes a transfer.</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433y75loet5r" w:id="12"/>
      <w:bookmarkEnd w:id="12"/>
      <w:r w:rsidDel="00000000" w:rsidR="00000000" w:rsidRPr="00000000">
        <w:rPr>
          <w:b w:val="1"/>
          <w:bCs w:val="1"/>
          <w:sz w:val="34"/>
          <w:szCs w:val="34"/>
          <w:rtl w:val="0"/>
        </w:rPr>
        <w:t xml:space="preserve">3. Protecting Account Security, Privacy, and Digital Identity</w:t>
      </w:r>
    </w:p>
    <w:p w:rsidR="00000000" w:rsidDel="00000000" w:rsidP="00000000" w:rsidRDefault="00000000" w:rsidRPr="00000000" w14:paraId="00000044">
      <w:pPr>
        <w:spacing w:after="240" w:before="240" w:lineRule="auto"/>
        <w:rPr/>
      </w:pPr>
      <w:r w:rsidDel="00000000" w:rsidR="00000000" w:rsidRPr="00000000">
        <w:rPr>
          <w:rtl w:val="0"/>
        </w:rPr>
        <w:t xml:space="preserve">Digital security is an essential everyday skill. Whether someone uses TikTok for education, entertainment, or professional activities, protecting login information and personal data can reduce avoidable risks.</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t2smqdnpdb61" w:id="13"/>
      <w:bookmarkEnd w:id="13"/>
      <w:r w:rsidDel="00000000" w:rsidR="00000000" w:rsidRPr="00000000">
        <w:rPr>
          <w:b w:val="1"/>
          <w:bCs w:val="1"/>
          <w:color w:val="000000"/>
          <w:sz w:val="26"/>
          <w:szCs w:val="26"/>
          <w:rtl w:val="0"/>
        </w:rPr>
        <w:t xml:space="preserve">Use Strong Security Practices</w:t>
      </w:r>
    </w:p>
    <w:p w:rsidR="00000000" w:rsidDel="00000000" w:rsidP="00000000" w:rsidRDefault="00000000" w:rsidRPr="00000000" w14:paraId="00000046">
      <w:pPr>
        <w:spacing w:after="240" w:before="240" w:lineRule="auto"/>
        <w:rPr/>
      </w:pPr>
      <w:r w:rsidDel="00000000" w:rsidR="00000000" w:rsidRPr="00000000">
        <w:rPr>
          <w:rtl w:val="0"/>
        </w:rPr>
        <w:t xml:space="preserve">For accounts you legitimately control, follow these precautions:</w:t>
      </w:r>
    </w:p>
    <w:p w:rsidR="00000000" w:rsidDel="00000000" w:rsidP="00000000" w:rsidRDefault="00000000" w:rsidRPr="00000000" w14:paraId="00000047">
      <w:pPr>
        <w:numPr>
          <w:ilvl w:val="0"/>
          <w:numId w:val="3"/>
        </w:numPr>
        <w:spacing w:after="0" w:afterAutospacing="0" w:before="240" w:lineRule="auto"/>
        <w:ind w:left="720" w:hanging="360"/>
      </w:pPr>
      <w:r w:rsidDel="00000000" w:rsidR="00000000" w:rsidRPr="00000000">
        <w:rPr>
          <w:rtl w:val="0"/>
        </w:rPr>
        <w:t xml:space="preserve">Use a strong, unique password.</w:t>
      </w:r>
    </w:p>
    <w:p w:rsidR="00000000" w:rsidDel="00000000" w:rsidP="00000000" w:rsidRDefault="00000000" w:rsidRPr="00000000" w14:paraId="00000048">
      <w:pPr>
        <w:numPr>
          <w:ilvl w:val="0"/>
          <w:numId w:val="3"/>
        </w:numPr>
        <w:spacing w:after="0" w:afterAutospacing="0" w:before="0" w:beforeAutospacing="0" w:lineRule="auto"/>
        <w:ind w:left="720" w:hanging="360"/>
      </w:pPr>
      <w:r w:rsidDel="00000000" w:rsidR="00000000" w:rsidRPr="00000000">
        <w:rPr>
          <w:rtl w:val="0"/>
        </w:rPr>
        <w:t xml:space="preserve">Enable available two-step verification.</w:t>
      </w:r>
    </w:p>
    <w:p w:rsidR="00000000" w:rsidDel="00000000" w:rsidP="00000000" w:rsidRDefault="00000000" w:rsidRPr="00000000" w14:paraId="00000049">
      <w:pPr>
        <w:numPr>
          <w:ilvl w:val="0"/>
          <w:numId w:val="3"/>
        </w:numPr>
        <w:spacing w:after="0" w:afterAutospacing="0" w:before="0" w:beforeAutospacing="0" w:lineRule="auto"/>
        <w:ind w:left="720" w:hanging="360"/>
      </w:pPr>
      <w:r w:rsidDel="00000000" w:rsidR="00000000" w:rsidRPr="00000000">
        <w:rPr>
          <w:rtl w:val="0"/>
        </w:rPr>
        <w:t xml:space="preserve">Keep recovery information accurate and secure.</w:t>
      </w:r>
    </w:p>
    <w:p w:rsidR="00000000" w:rsidDel="00000000" w:rsidP="00000000" w:rsidRDefault="00000000" w:rsidRPr="00000000" w14:paraId="0000004A">
      <w:pPr>
        <w:numPr>
          <w:ilvl w:val="0"/>
          <w:numId w:val="3"/>
        </w:numPr>
        <w:spacing w:after="0" w:afterAutospacing="0" w:before="0" w:beforeAutospacing="0" w:lineRule="auto"/>
        <w:ind w:left="720" w:hanging="360"/>
      </w:pPr>
      <w:r w:rsidDel="00000000" w:rsidR="00000000" w:rsidRPr="00000000">
        <w:rPr>
          <w:rtl w:val="0"/>
        </w:rPr>
        <w:t xml:space="preserve">Review active sessions and connected devices.</w:t>
      </w:r>
    </w:p>
    <w:p w:rsidR="00000000" w:rsidDel="00000000" w:rsidP="00000000" w:rsidRDefault="00000000" w:rsidRPr="00000000" w14:paraId="0000004B">
      <w:pPr>
        <w:numPr>
          <w:ilvl w:val="0"/>
          <w:numId w:val="3"/>
        </w:numPr>
        <w:spacing w:after="0" w:afterAutospacing="0" w:before="0" w:beforeAutospacing="0" w:lineRule="auto"/>
        <w:ind w:left="720" w:hanging="360"/>
      </w:pPr>
      <w:r w:rsidDel="00000000" w:rsidR="00000000" w:rsidRPr="00000000">
        <w:rPr>
          <w:rtl w:val="0"/>
        </w:rPr>
        <w:t xml:space="preserve">Check linked accounts and authorized applications.</w:t>
      </w:r>
    </w:p>
    <w:p w:rsidR="00000000" w:rsidDel="00000000" w:rsidP="00000000" w:rsidRDefault="00000000" w:rsidRPr="00000000" w14:paraId="0000004C">
      <w:pPr>
        <w:numPr>
          <w:ilvl w:val="0"/>
          <w:numId w:val="3"/>
        </w:numPr>
        <w:spacing w:after="0" w:afterAutospacing="0" w:before="0" w:beforeAutospacing="0" w:lineRule="auto"/>
        <w:ind w:left="720" w:hanging="360"/>
      </w:pPr>
      <w:r w:rsidDel="00000000" w:rsidR="00000000" w:rsidRPr="00000000">
        <w:rPr>
          <w:rtl w:val="0"/>
        </w:rPr>
        <w:t xml:space="preserve">Pay attention to unexpected security notifications.</w:t>
      </w:r>
    </w:p>
    <w:p w:rsidR="00000000" w:rsidDel="00000000" w:rsidP="00000000" w:rsidRDefault="00000000" w:rsidRPr="00000000" w14:paraId="0000004D">
      <w:pPr>
        <w:numPr>
          <w:ilvl w:val="0"/>
          <w:numId w:val="3"/>
        </w:numPr>
        <w:spacing w:after="240" w:before="0" w:beforeAutospacing="0" w:lineRule="auto"/>
        <w:ind w:left="720" w:hanging="360"/>
      </w:pPr>
      <w:r w:rsidDel="00000000" w:rsidR="00000000" w:rsidRPr="00000000">
        <w:rPr>
          <w:rtl w:val="0"/>
        </w:rPr>
        <w:t xml:space="preserve">Avoid suspicious login pages and attachments.</w:t>
      </w:r>
    </w:p>
    <w:p w:rsidR="00000000" w:rsidDel="00000000" w:rsidP="00000000" w:rsidRDefault="00000000" w:rsidRPr="00000000" w14:paraId="0000004E">
      <w:pPr>
        <w:spacing w:after="240" w:before="240" w:lineRule="auto"/>
        <w:rPr/>
      </w:pPr>
      <w:r w:rsidDel="00000000" w:rsidR="00000000" w:rsidRPr="00000000">
        <w:rPr>
          <w:rtl w:val="0"/>
        </w:rPr>
        <w:t xml:space="preserve">Unique passwords are particularly important. Reusing one password across multiple services can allow a security incident on one platform to affect other accounts.</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sh690kbhru6s" w:id="14"/>
      <w:bookmarkEnd w:id="14"/>
      <w:r w:rsidDel="00000000" w:rsidR="00000000" w:rsidRPr="00000000">
        <w:rPr>
          <w:b w:val="1"/>
          <w:bCs w:val="1"/>
          <w:color w:val="000000"/>
          <w:sz w:val="26"/>
          <w:szCs w:val="26"/>
          <w:rtl w:val="0"/>
        </w:rPr>
        <w:t xml:space="preserve">Protect Verification Codes</w:t>
      </w:r>
    </w:p>
    <w:p w:rsidR="00000000" w:rsidDel="00000000" w:rsidP="00000000" w:rsidRDefault="00000000" w:rsidRPr="00000000" w14:paraId="00000050">
      <w:pPr>
        <w:spacing w:after="240" w:before="240" w:lineRule="auto"/>
        <w:rPr/>
      </w:pPr>
      <w:r w:rsidDel="00000000" w:rsidR="00000000" w:rsidRPr="00000000">
        <w:rPr>
          <w:rtl w:val="0"/>
        </w:rPr>
        <w:t xml:space="preserve">One-time verification codes help confirm access to an account or authentication method. Sharing them with an unverified person can enable unauthorized sign-in or security changes.</w:t>
      </w:r>
    </w:p>
    <w:p w:rsidR="00000000" w:rsidDel="00000000" w:rsidP="00000000" w:rsidRDefault="00000000" w:rsidRPr="00000000" w14:paraId="00000051">
      <w:pPr>
        <w:spacing w:after="240" w:before="240" w:lineRule="auto"/>
        <w:rPr/>
      </w:pPr>
      <w:r w:rsidDel="00000000" w:rsidR="00000000" w:rsidRPr="00000000">
        <w:rPr>
          <w:rtl w:val="0"/>
        </w:rPr>
        <w:t xml:space="preserve">Never share authentication codes with someone who claims they need them to activate a replacement guarantee. If you experience a legitimate login problem, use the platform's official recovery procedures.</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ytnsxqp1dtxo" w:id="15"/>
      <w:bookmarkEnd w:id="15"/>
      <w:r w:rsidDel="00000000" w:rsidR="00000000" w:rsidRPr="00000000">
        <w:rPr>
          <w:b w:val="1"/>
          <w:bCs w:val="1"/>
          <w:color w:val="000000"/>
          <w:sz w:val="26"/>
          <w:szCs w:val="26"/>
          <w:rtl w:val="0"/>
        </w:rPr>
        <w:t xml:space="preserve">Keep Recovery Information Under Your Control</w:t>
      </w:r>
    </w:p>
    <w:p w:rsidR="00000000" w:rsidDel="00000000" w:rsidP="00000000" w:rsidRDefault="00000000" w:rsidRPr="00000000" w14:paraId="00000053">
      <w:pPr>
        <w:spacing w:after="240" w:before="240" w:lineRule="auto"/>
        <w:rPr/>
      </w:pPr>
      <w:r w:rsidDel="00000000" w:rsidR="00000000" w:rsidRPr="00000000">
        <w:rPr>
          <w:rtl w:val="0"/>
        </w:rPr>
        <w:t xml:space="preserve">For an account you manage legitimately, make sure its recovery email and phone number are current and accessible to you.</w:t>
      </w:r>
    </w:p>
    <w:p w:rsidR="00000000" w:rsidDel="00000000" w:rsidP="00000000" w:rsidRDefault="00000000" w:rsidRPr="00000000" w14:paraId="00000054">
      <w:pPr>
        <w:spacing w:after="240" w:before="240" w:lineRule="auto"/>
        <w:rPr/>
      </w:pPr>
      <w:r w:rsidDel="00000000" w:rsidR="00000000" w:rsidRPr="00000000">
        <w:rPr>
          <w:rtl w:val="0"/>
        </w:rPr>
        <w:t xml:space="preserve">Protect those recovery services as carefully as the TikTok account itself. If you cannot access the associated email address or phone number, resolving a future login problem may become difficult.</w:t>
      </w:r>
    </w:p>
    <w:p w:rsidR="00000000" w:rsidDel="00000000" w:rsidP="00000000" w:rsidRDefault="00000000" w:rsidRPr="00000000" w14:paraId="00000055">
      <w:pPr>
        <w:spacing w:after="240" w:before="240" w:lineRule="auto"/>
        <w:rPr/>
      </w:pPr>
      <w:r w:rsidDel="00000000" w:rsidR="00000000" w:rsidRPr="00000000">
        <w:rPr>
          <w:rtl w:val="0"/>
        </w:rPr>
        <w:t xml:space="preserve">If an account's recovery arrangements depend on another person's cooperation, long-term access may remain uncertain.</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8wfvm6j4ub3k" w:id="16"/>
      <w:bookmarkEnd w:id="16"/>
      <w:r w:rsidDel="00000000" w:rsidR="00000000" w:rsidRPr="00000000">
        <w:rPr>
          <w:b w:val="1"/>
          <w:bCs w:val="1"/>
          <w:color w:val="000000"/>
          <w:sz w:val="26"/>
          <w:szCs w:val="26"/>
          <w:rtl w:val="0"/>
        </w:rPr>
        <w:t xml:space="preserve">Respect Privacy and Content Rights</w:t>
      </w:r>
    </w:p>
    <w:p w:rsidR="00000000" w:rsidDel="00000000" w:rsidP="00000000" w:rsidRDefault="00000000" w:rsidRPr="00000000" w14:paraId="00000057">
      <w:pPr>
        <w:spacing w:after="240" w:before="240" w:lineRule="auto"/>
        <w:rPr/>
      </w:pPr>
      <w:r w:rsidDel="00000000" w:rsidR="00000000" w:rsidRPr="00000000">
        <w:rPr>
          <w:rtl w:val="0"/>
        </w:rPr>
        <w:t xml:space="preserve">Existing accounts may contain private messages, personal information, or videos involving other people. Their public appearance does not reveal everything associated with them.</w:t>
      </w:r>
    </w:p>
    <w:p w:rsidR="00000000" w:rsidDel="00000000" w:rsidP="00000000" w:rsidRDefault="00000000" w:rsidRPr="00000000" w14:paraId="00000058">
      <w:pPr>
        <w:spacing w:after="240" w:before="240" w:lineRule="auto"/>
        <w:rPr/>
      </w:pPr>
      <w:r w:rsidDel="00000000" w:rsidR="00000000" w:rsidRPr="00000000">
        <w:rPr>
          <w:rtl w:val="0"/>
        </w:rPr>
        <w:t xml:space="preserve">Responsible use means respecting other people's privacy, avoiding unauthorized access to messages, and not misrepresenting your identity.</w:t>
      </w:r>
    </w:p>
    <w:p w:rsidR="00000000" w:rsidDel="00000000" w:rsidP="00000000" w:rsidRDefault="00000000" w:rsidRPr="00000000" w14:paraId="00000059">
      <w:pPr>
        <w:spacing w:after="240" w:before="240" w:lineRule="auto"/>
        <w:rPr/>
      </w:pPr>
      <w:r w:rsidDel="00000000" w:rsidR="00000000" w:rsidRPr="00000000">
        <w:rPr>
          <w:rtl w:val="0"/>
        </w:rPr>
        <w:t xml:space="preserve">It also means understanding that access to an account does not automatically provide permission to reuse every previous video, image, or audio recording. Content rights and account access are separate matters.</w:t>
      </w:r>
    </w:p>
    <w:p w:rsidR="00000000" w:rsidDel="00000000" w:rsidP="00000000" w:rsidRDefault="00000000" w:rsidRPr="00000000" w14:paraId="0000005A">
      <w:pPr>
        <w:pStyle w:val="Heading2"/>
        <w:keepNext w:val="0"/>
        <w:keepLines w:val="0"/>
        <w:spacing w:after="80" w:lineRule="auto"/>
        <w:rPr>
          <w:b w:val="1"/>
          <w:bCs w:val="1"/>
          <w:sz w:val="34"/>
          <w:szCs w:val="34"/>
        </w:rPr>
      </w:pPr>
      <w:bookmarkStart w:colFirst="0" w:colLast="0" w:name="_o8bmbbcqqcvx" w:id="17"/>
      <w:bookmarkEnd w:id="17"/>
      <w:r w:rsidDel="00000000" w:rsidR="00000000" w:rsidRPr="00000000">
        <w:rPr>
          <w:b w:val="1"/>
          <w:bCs w:val="1"/>
          <w:sz w:val="34"/>
          <w:szCs w:val="34"/>
          <w:rtl w:val="0"/>
        </w:rPr>
        <w:t xml:space="preserve">4. Practical Benefits of Responsible TikTok Use</w:t>
      </w:r>
    </w:p>
    <w:p w:rsidR="00000000" w:rsidDel="00000000" w:rsidP="00000000" w:rsidRDefault="00000000" w:rsidRPr="00000000" w14:paraId="0000005B">
      <w:pPr>
        <w:spacing w:after="240" w:before="240" w:lineRule="auto"/>
        <w:rPr/>
      </w:pPr>
      <w:r w:rsidDel="00000000" w:rsidR="00000000" w:rsidRPr="00000000">
        <w:rPr>
          <w:rtl w:val="0"/>
        </w:rPr>
        <w:t xml:space="preserve">TikTok can support personal development when people use it intentionally. The most useful benefits come from learning, creating, evaluating information, and communicating respectfully—not simply from account age or follower count.</w:t>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yegreeq2rial" w:id="18"/>
      <w:bookmarkEnd w:id="18"/>
      <w:r w:rsidDel="00000000" w:rsidR="00000000" w:rsidRPr="00000000">
        <w:rPr>
          <w:b w:val="1"/>
          <w:bCs w:val="1"/>
          <w:color w:val="000000"/>
          <w:sz w:val="26"/>
          <w:szCs w:val="26"/>
          <w:rtl w:val="0"/>
        </w:rPr>
        <w:t xml:space="preserve">Improve Communication Skills</w:t>
      </w:r>
    </w:p>
    <w:p w:rsidR="00000000" w:rsidDel="00000000" w:rsidP="00000000" w:rsidRDefault="00000000" w:rsidRPr="00000000" w14:paraId="0000005D">
      <w:pPr>
        <w:spacing w:after="240" w:before="240" w:lineRule="auto"/>
        <w:rPr/>
      </w:pPr>
      <w:r w:rsidDel="00000000" w:rsidR="00000000" w:rsidRPr="00000000">
        <w:rPr>
          <w:rtl w:val="0"/>
        </w:rPr>
        <w:t xml:space="preserve">Short-form video encourages creators to explain ideas clearly and concisely.</w:t>
      </w:r>
    </w:p>
    <w:p w:rsidR="00000000" w:rsidDel="00000000" w:rsidP="00000000" w:rsidRDefault="00000000" w:rsidRPr="00000000" w14:paraId="0000005E">
      <w:pPr>
        <w:spacing w:after="240" w:before="240" w:lineRule="auto"/>
        <w:rPr/>
      </w:pPr>
      <w:r w:rsidDel="00000000" w:rsidR="00000000" w:rsidRPr="00000000">
        <w:rPr>
          <w:rtl w:val="0"/>
        </w:rPr>
        <w:t xml:space="preserve">Creating a tutorial involves selecting a main point, organizing information, and removing unnecessary details. These skills can also improve presentations, workplace communication, and everyday conversations.</w:t>
      </w:r>
    </w:p>
    <w:p w:rsidR="00000000" w:rsidDel="00000000" w:rsidP="00000000" w:rsidRDefault="00000000" w:rsidRPr="00000000" w14:paraId="0000005F">
      <w:pPr>
        <w:spacing w:after="240" w:before="240" w:lineRule="auto"/>
        <w:rPr/>
      </w:pPr>
      <w:r w:rsidDel="00000000" w:rsidR="00000000" w:rsidRPr="00000000">
        <w:rPr>
          <w:rtl w:val="0"/>
        </w:rPr>
        <w:t xml:space="preserve">Users can practice by explaining a topic they understand in a short video, then reviewing whether the explanation is clear and accurate.</w:t>
      </w:r>
    </w:p>
    <w:p w:rsidR="00000000" w:rsidDel="00000000" w:rsidP="00000000" w:rsidRDefault="00000000" w:rsidRPr="00000000" w14:paraId="00000060">
      <w:pPr>
        <w:pStyle w:val="Heading3"/>
        <w:keepNext w:val="0"/>
        <w:keepLines w:val="0"/>
        <w:spacing w:before="280" w:lineRule="auto"/>
        <w:rPr>
          <w:b w:val="1"/>
          <w:bCs w:val="1"/>
          <w:color w:val="000000"/>
          <w:sz w:val="26"/>
          <w:szCs w:val="26"/>
        </w:rPr>
      </w:pPr>
      <w:bookmarkStart w:colFirst="0" w:colLast="0" w:name="_vizryanofrlp" w:id="19"/>
      <w:bookmarkEnd w:id="19"/>
      <w:r w:rsidDel="00000000" w:rsidR="00000000" w:rsidRPr="00000000">
        <w:rPr>
          <w:b w:val="1"/>
          <w:bCs w:val="1"/>
          <w:color w:val="000000"/>
          <w:sz w:val="26"/>
          <w:szCs w:val="26"/>
          <w:rtl w:val="0"/>
        </w:rPr>
        <w:t xml:space="preserve">Develop Digital Literacy</w:t>
      </w:r>
    </w:p>
    <w:p w:rsidR="00000000" w:rsidDel="00000000" w:rsidP="00000000" w:rsidRDefault="00000000" w:rsidRPr="00000000" w14:paraId="00000061">
      <w:pPr>
        <w:spacing w:after="240" w:before="240" w:lineRule="auto"/>
        <w:rPr/>
      </w:pPr>
      <w:r w:rsidDel="00000000" w:rsidR="00000000" w:rsidRPr="00000000">
        <w:rPr>
          <w:rtl w:val="0"/>
        </w:rPr>
        <w:t xml:space="preserve">Online platforms contain a mixture of reliable information, personal opinions, jokes, and misleading claims. Learning to distinguish between them is an important skill.</w:t>
      </w:r>
    </w:p>
    <w:p w:rsidR="00000000" w:rsidDel="00000000" w:rsidP="00000000" w:rsidRDefault="00000000" w:rsidRPr="00000000" w14:paraId="00000062">
      <w:pPr>
        <w:spacing w:after="240" w:before="240" w:lineRule="auto"/>
        <w:rPr/>
      </w:pPr>
      <w:r w:rsidDel="00000000" w:rsidR="00000000" w:rsidRPr="00000000">
        <w:rPr>
          <w:rtl w:val="0"/>
        </w:rPr>
        <w:t xml:space="preserve">Helpful habits include:</w:t>
      </w:r>
    </w:p>
    <w:p w:rsidR="00000000" w:rsidDel="00000000" w:rsidP="00000000" w:rsidRDefault="00000000" w:rsidRPr="00000000" w14:paraId="00000063">
      <w:pPr>
        <w:numPr>
          <w:ilvl w:val="0"/>
          <w:numId w:val="6"/>
        </w:numPr>
        <w:spacing w:after="0" w:afterAutospacing="0" w:before="240" w:lineRule="auto"/>
        <w:ind w:left="720" w:hanging="360"/>
      </w:pPr>
      <w:r w:rsidDel="00000000" w:rsidR="00000000" w:rsidRPr="00000000">
        <w:rPr>
          <w:rtl w:val="0"/>
        </w:rPr>
        <w:t xml:space="preserve">Checking important claims against reliable sources.</w:t>
      </w:r>
    </w:p>
    <w:p w:rsidR="00000000" w:rsidDel="00000000" w:rsidP="00000000" w:rsidRDefault="00000000" w:rsidRPr="00000000" w14:paraId="00000064">
      <w:pPr>
        <w:numPr>
          <w:ilvl w:val="0"/>
          <w:numId w:val="6"/>
        </w:numPr>
        <w:spacing w:after="0" w:afterAutospacing="0" w:before="0" w:beforeAutospacing="0" w:lineRule="auto"/>
        <w:ind w:left="720" w:hanging="360"/>
      </w:pPr>
      <w:r w:rsidDel="00000000" w:rsidR="00000000" w:rsidRPr="00000000">
        <w:rPr>
          <w:rtl w:val="0"/>
        </w:rPr>
        <w:t xml:space="preserve">Comparing information from more than one source.</w:t>
      </w:r>
    </w:p>
    <w:p w:rsidR="00000000" w:rsidDel="00000000" w:rsidP="00000000" w:rsidRDefault="00000000" w:rsidRPr="00000000" w14:paraId="00000065">
      <w:pPr>
        <w:numPr>
          <w:ilvl w:val="0"/>
          <w:numId w:val="6"/>
        </w:numPr>
        <w:spacing w:after="0" w:afterAutospacing="0" w:before="0" w:beforeAutospacing="0" w:lineRule="auto"/>
        <w:ind w:left="720" w:hanging="360"/>
      </w:pPr>
      <w:r w:rsidDel="00000000" w:rsidR="00000000" w:rsidRPr="00000000">
        <w:rPr>
          <w:rtl w:val="0"/>
        </w:rPr>
        <w:t xml:space="preserve">Looking for context before sharing a video.</w:t>
      </w:r>
    </w:p>
    <w:p w:rsidR="00000000" w:rsidDel="00000000" w:rsidP="00000000" w:rsidRDefault="00000000" w:rsidRPr="00000000" w14:paraId="00000066">
      <w:pPr>
        <w:numPr>
          <w:ilvl w:val="0"/>
          <w:numId w:val="6"/>
        </w:numPr>
        <w:spacing w:after="0" w:afterAutospacing="0" w:before="0" w:beforeAutospacing="0" w:lineRule="auto"/>
        <w:ind w:left="720" w:hanging="360"/>
      </w:pPr>
      <w:r w:rsidDel="00000000" w:rsidR="00000000" w:rsidRPr="00000000">
        <w:rPr>
          <w:rtl w:val="0"/>
        </w:rPr>
        <w:t xml:space="preserve">Recognizing exaggerated or unsupported statements.</w:t>
      </w:r>
    </w:p>
    <w:p w:rsidR="00000000" w:rsidDel="00000000" w:rsidP="00000000" w:rsidRDefault="00000000" w:rsidRPr="00000000" w14:paraId="00000067">
      <w:pPr>
        <w:numPr>
          <w:ilvl w:val="0"/>
          <w:numId w:val="6"/>
        </w:numPr>
        <w:spacing w:after="240" w:before="0" w:beforeAutospacing="0" w:lineRule="auto"/>
        <w:ind w:left="720" w:hanging="360"/>
      </w:pPr>
      <w:r w:rsidDel="00000000" w:rsidR="00000000" w:rsidRPr="00000000">
        <w:rPr>
          <w:rtl w:val="0"/>
        </w:rPr>
        <w:t xml:space="preserve">Correcting mistakes when better information becomes available.</w:t>
      </w:r>
    </w:p>
    <w:p w:rsidR="00000000" w:rsidDel="00000000" w:rsidP="00000000" w:rsidRDefault="00000000" w:rsidRPr="00000000" w14:paraId="00000068">
      <w:pPr>
        <w:spacing w:after="240" w:before="240" w:lineRule="auto"/>
        <w:rPr/>
      </w:pPr>
      <w:r w:rsidDel="00000000" w:rsidR="00000000" w:rsidRPr="00000000">
        <w:rPr>
          <w:rtl w:val="0"/>
        </w:rPr>
        <w:t xml:space="preserve">These habits are useful across social networks, online communities, and digital news services.</w:t>
      </w:r>
    </w:p>
    <w:p w:rsidR="00000000" w:rsidDel="00000000" w:rsidP="00000000" w:rsidRDefault="00000000" w:rsidRPr="00000000" w14:paraId="00000069">
      <w:pPr>
        <w:pStyle w:val="Heading3"/>
        <w:keepNext w:val="0"/>
        <w:keepLines w:val="0"/>
        <w:spacing w:before="280" w:lineRule="auto"/>
        <w:rPr>
          <w:b w:val="1"/>
          <w:bCs w:val="1"/>
          <w:color w:val="000000"/>
          <w:sz w:val="26"/>
          <w:szCs w:val="26"/>
        </w:rPr>
      </w:pPr>
      <w:bookmarkStart w:colFirst="0" w:colLast="0" w:name="_my7ys2a26qp1" w:id="20"/>
      <w:bookmarkEnd w:id="20"/>
      <w:r w:rsidDel="00000000" w:rsidR="00000000" w:rsidRPr="00000000">
        <w:rPr>
          <w:b w:val="1"/>
          <w:bCs w:val="1"/>
          <w:color w:val="000000"/>
          <w:sz w:val="26"/>
          <w:szCs w:val="26"/>
          <w:rtl w:val="0"/>
        </w:rPr>
        <w:t xml:space="preserve">Build Creative and Technical Skills</w:t>
      </w:r>
    </w:p>
    <w:p w:rsidR="00000000" w:rsidDel="00000000" w:rsidP="00000000" w:rsidRDefault="00000000" w:rsidRPr="00000000" w14:paraId="0000006A">
      <w:pPr>
        <w:spacing w:after="240" w:before="240" w:lineRule="auto"/>
        <w:rPr/>
      </w:pPr>
      <w:r w:rsidDel="00000000" w:rsidR="00000000" w:rsidRPr="00000000">
        <w:rPr>
          <w:rtl w:val="0"/>
        </w:rPr>
        <w:t xml:space="preserve">TikTok offers opportunities to practice video editing, lighting, audio recording, storytelling, and accessible content design.</w:t>
      </w:r>
    </w:p>
    <w:p w:rsidR="00000000" w:rsidDel="00000000" w:rsidP="00000000" w:rsidRDefault="00000000" w:rsidRPr="00000000" w14:paraId="0000006B">
      <w:pPr>
        <w:spacing w:after="240" w:before="240" w:lineRule="auto"/>
        <w:rPr/>
      </w:pPr>
      <w:r w:rsidDel="00000000" w:rsidR="00000000" w:rsidRPr="00000000">
        <w:rPr>
          <w:rtl w:val="0"/>
        </w:rPr>
        <w:t xml:space="preserve">A beginner might create a short language lesson, explain a software feature, or demonstrate a simple cooking technique. Each project provides an opportunity to plan, publish, review, and improve.</w:t>
      </w:r>
    </w:p>
    <w:p w:rsidR="00000000" w:rsidDel="00000000" w:rsidP="00000000" w:rsidRDefault="00000000" w:rsidRPr="00000000" w14:paraId="0000006C">
      <w:pPr>
        <w:spacing w:after="240" w:before="240" w:lineRule="auto"/>
        <w:rPr/>
      </w:pPr>
      <w:r w:rsidDel="00000000" w:rsidR="00000000" w:rsidRPr="00000000">
        <w:rPr>
          <w:rtl w:val="0"/>
        </w:rPr>
        <w:t xml:space="preserve">Progress can be measured by clearer explanations and better production skills rather than by views alone.</w:t>
      </w:r>
    </w:p>
    <w:p w:rsidR="00000000" w:rsidDel="00000000" w:rsidP="00000000" w:rsidRDefault="00000000" w:rsidRPr="00000000" w14:paraId="0000006D">
      <w:pPr>
        <w:pStyle w:val="Heading3"/>
        <w:keepNext w:val="0"/>
        <w:keepLines w:val="0"/>
        <w:spacing w:before="280" w:lineRule="auto"/>
        <w:rPr>
          <w:b w:val="1"/>
          <w:bCs w:val="1"/>
          <w:color w:val="000000"/>
          <w:sz w:val="26"/>
          <w:szCs w:val="26"/>
        </w:rPr>
      </w:pPr>
      <w:bookmarkStart w:colFirst="0" w:colLast="0" w:name="_z9i4roalbxac" w:id="21"/>
      <w:bookmarkEnd w:id="21"/>
      <w:r w:rsidDel="00000000" w:rsidR="00000000" w:rsidRPr="00000000">
        <w:rPr>
          <w:b w:val="1"/>
          <w:bCs w:val="1"/>
          <w:color w:val="000000"/>
          <w:sz w:val="26"/>
          <w:szCs w:val="26"/>
          <w:rtl w:val="0"/>
        </w:rPr>
        <w:t xml:space="preserve">Participate in Communities Responsibly</w:t>
      </w:r>
    </w:p>
    <w:p w:rsidR="00000000" w:rsidDel="00000000" w:rsidP="00000000" w:rsidRDefault="00000000" w:rsidRPr="00000000" w14:paraId="0000006E">
      <w:pPr>
        <w:spacing w:after="240" w:before="240" w:lineRule="auto"/>
        <w:rPr/>
      </w:pPr>
      <w:r w:rsidDel="00000000" w:rsidR="00000000" w:rsidRPr="00000000">
        <w:rPr>
          <w:rtl w:val="0"/>
        </w:rPr>
        <w:t xml:space="preserve">Interest-based communities help users discover different perspectives and exchange knowledge. Positive participation requires respectful communication and awareness of privacy.</w:t>
      </w:r>
    </w:p>
    <w:p w:rsidR="00000000" w:rsidDel="00000000" w:rsidP="00000000" w:rsidRDefault="00000000" w:rsidRPr="00000000" w14:paraId="0000006F">
      <w:pPr>
        <w:spacing w:after="240" w:before="240" w:lineRule="auto"/>
        <w:rPr/>
      </w:pPr>
      <w:r w:rsidDel="00000000" w:rsidR="00000000" w:rsidRPr="00000000">
        <w:rPr>
          <w:rtl w:val="0"/>
        </w:rPr>
        <w:t xml:space="preserve">Users should avoid publishing confidential information, spreading unverified claims, or sharing material that could harm others.</w:t>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t6ug5kx3mv50" w:id="22"/>
      <w:bookmarkEnd w:id="22"/>
      <w:r w:rsidDel="00000000" w:rsidR="00000000" w:rsidRPr="00000000">
        <w:rPr>
          <w:b w:val="1"/>
          <w:bCs w:val="1"/>
          <w:color w:val="000000"/>
          <w:sz w:val="26"/>
          <w:szCs w:val="26"/>
          <w:rtl w:val="0"/>
        </w:rPr>
        <w:t xml:space="preserve">Set Realistic Expectations</w:t>
      </w:r>
    </w:p>
    <w:p w:rsidR="00000000" w:rsidDel="00000000" w:rsidP="00000000" w:rsidRDefault="00000000" w:rsidRPr="00000000" w14:paraId="00000071">
      <w:pPr>
        <w:spacing w:after="240" w:before="240" w:lineRule="auto"/>
        <w:rPr/>
      </w:pPr>
      <w:r w:rsidDel="00000000" w:rsidR="00000000" w:rsidRPr="00000000">
        <w:rPr>
          <w:rtl w:val="0"/>
        </w:rPr>
        <w:t xml:space="preserve">Social media performance can change significantly over time. An account with many followers does not guarantee continued reach or meaningful engagement.</w:t>
      </w:r>
    </w:p>
    <w:p w:rsidR="00000000" w:rsidDel="00000000" w:rsidP="00000000" w:rsidRDefault="00000000" w:rsidRPr="00000000" w14:paraId="00000072">
      <w:pPr>
        <w:spacing w:after="240" w:before="240" w:lineRule="auto"/>
        <w:rPr/>
      </w:pPr>
      <w:r w:rsidDel="00000000" w:rsidR="00000000" w:rsidRPr="00000000">
        <w:rPr>
          <w:rtl w:val="0"/>
        </w:rPr>
        <w:t xml:space="preserve">More sustainable goals include publishing useful content consistently, answering relevant questions, improving video quality, and developing new skills.</w:t>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lbaub17shja4" w:id="23"/>
      <w:bookmarkEnd w:id="23"/>
      <w:r w:rsidDel="00000000" w:rsidR="00000000" w:rsidRPr="00000000">
        <w:rPr>
          <w:b w:val="1"/>
          <w:bCs w:val="1"/>
          <w:sz w:val="34"/>
          <w:szCs w:val="34"/>
          <w:rtl w:val="0"/>
        </w:rPr>
        <w:t xml:space="preserve">5. Hypothetical Case Studies and Practical Examples</w:t>
      </w:r>
    </w:p>
    <w:p w:rsidR="00000000" w:rsidDel="00000000" w:rsidP="00000000" w:rsidRDefault="00000000" w:rsidRPr="00000000" w14:paraId="00000074">
      <w:pPr>
        <w:spacing w:after="240" w:before="240" w:lineRule="auto"/>
        <w:rPr/>
      </w:pPr>
      <w:r w:rsidDel="00000000" w:rsidR="00000000" w:rsidRPr="00000000">
        <w:rPr>
          <w:rtl w:val="0"/>
        </w:rPr>
        <w:t xml:space="preserve">The following fictional examples illustrate how people can evaluate replacement guarantees and make responsible account decisions. They do not describe actual sellers or transactions.</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imx89mrbn4qb" w:id="24"/>
      <w:bookmarkEnd w:id="24"/>
      <w:r w:rsidDel="00000000" w:rsidR="00000000" w:rsidRPr="00000000">
        <w:rPr>
          <w:b w:val="1"/>
          <w:bCs w:val="1"/>
          <w:color w:val="000000"/>
          <w:sz w:val="26"/>
          <w:szCs w:val="26"/>
          <w:rtl w:val="0"/>
        </w:rPr>
        <w:t xml:space="preserve">Case Study 1: A Student Evaluates a Replacement Promise</w:t>
      </w:r>
    </w:p>
    <w:p w:rsidR="00000000" w:rsidDel="00000000" w:rsidP="00000000" w:rsidRDefault="00000000" w:rsidRPr="00000000" w14:paraId="00000076">
      <w:pPr>
        <w:spacing w:after="240" w:before="240" w:lineRule="auto"/>
        <w:rPr/>
      </w:pPr>
      <w:r w:rsidDel="00000000" w:rsidR="00000000" w:rsidRPr="00000000">
        <w:rPr>
          <w:rtl w:val="0"/>
        </w:rPr>
        <w:t xml:space="preserve">A student named Aisha wants to publish short English-learning videos. She encounters an account offer described as including a replacement guarantee if login access fails.</w:t>
      </w:r>
    </w:p>
    <w:p w:rsidR="00000000" w:rsidDel="00000000" w:rsidP="00000000" w:rsidRDefault="00000000" w:rsidRPr="00000000" w14:paraId="00000077">
      <w:pPr>
        <w:spacing w:after="240" w:before="240" w:lineRule="auto"/>
        <w:rPr/>
      </w:pPr>
      <w:r w:rsidDel="00000000" w:rsidR="00000000" w:rsidRPr="00000000">
        <w:rPr>
          <w:rtl w:val="0"/>
        </w:rPr>
        <w:t xml:space="preserve">Initially, the guarantee seems reassuring. However, Aisha considers what would happen if she lost access after publishing several lessons. Would a replacement preserve her original videos, followers, comments, and username? Would the account's recovery information be under her control?</w:t>
      </w:r>
    </w:p>
    <w:p w:rsidR="00000000" w:rsidDel="00000000" w:rsidP="00000000" w:rsidRDefault="00000000" w:rsidRPr="00000000" w14:paraId="00000078">
      <w:pPr>
        <w:spacing w:after="240" w:before="240" w:lineRule="auto"/>
        <w:rPr/>
      </w:pPr>
      <w:r w:rsidDel="00000000" w:rsidR="00000000" w:rsidRPr="00000000">
        <w:rPr>
          <w:rtl w:val="0"/>
        </w:rPr>
        <w:t xml:space="preserve">She realizes that replacing an account would not necessarily restore the work invested in the original profile.</w:t>
      </w:r>
    </w:p>
    <w:p w:rsidR="00000000" w:rsidDel="00000000" w:rsidP="00000000" w:rsidRDefault="00000000" w:rsidRPr="00000000" w14:paraId="00000079">
      <w:pPr>
        <w:spacing w:after="240" w:before="240" w:lineRule="auto"/>
        <w:rPr/>
      </w:pPr>
      <w:r w:rsidDel="00000000" w:rsidR="00000000" w:rsidRPr="00000000">
        <w:rPr>
          <w:rtl w:val="0"/>
        </w:rPr>
        <w:t xml:space="preserve">Aisha decides to build an account through an authorized process. She creates a list of educational topics, publishes vocabulary lessons, and uses audience questions to improve her explanations.</w:t>
      </w:r>
    </w:p>
    <w:p w:rsidR="00000000" w:rsidDel="00000000" w:rsidP="00000000" w:rsidRDefault="00000000" w:rsidRPr="00000000" w14:paraId="0000007A">
      <w:pPr>
        <w:spacing w:after="240" w:before="240" w:lineRule="auto"/>
        <w:rPr/>
      </w:pPr>
      <w:r w:rsidDel="00000000" w:rsidR="00000000" w:rsidRPr="00000000">
        <w:rPr>
          <w:rtl w:val="0"/>
        </w:rPr>
        <w:t xml:space="preserve">Over time, she develops a more consistent publishing routine and learns how to communicate ideas clearly.</w:t>
      </w:r>
    </w:p>
    <w:p w:rsidR="00000000" w:rsidDel="00000000" w:rsidP="00000000" w:rsidRDefault="00000000" w:rsidRPr="00000000" w14:paraId="0000007B">
      <w:pPr>
        <w:spacing w:after="240" w:before="240" w:lineRule="auto"/>
        <w:rPr/>
      </w:pPr>
      <w:r w:rsidDel="00000000" w:rsidR="00000000" w:rsidRPr="00000000">
        <w:rPr>
          <w:rtl w:val="0"/>
        </w:rPr>
        <w:t xml:space="preserve">Learning outcome: Aisha develops planning, communication, and digital-literacy skills while reducing uncertainty about account ownership and recovery.</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ejgqtxk5otj6" w:id="25"/>
      <w:bookmarkEnd w:id="25"/>
      <w:r w:rsidDel="00000000" w:rsidR="00000000" w:rsidRPr="00000000">
        <w:rPr>
          <w:b w:val="1"/>
          <w:bCs w:val="1"/>
          <w:color w:val="000000"/>
          <w:sz w:val="26"/>
          <w:szCs w:val="26"/>
          <w:rtl w:val="0"/>
        </w:rPr>
        <w:t xml:space="preserve">Case Study 2: A Community Organization Plans Its Digital Presence</w:t>
      </w:r>
    </w:p>
    <w:p w:rsidR="00000000" w:rsidDel="00000000" w:rsidP="00000000" w:rsidRDefault="00000000" w:rsidRPr="00000000" w14:paraId="0000007D">
      <w:pPr>
        <w:spacing w:after="240" w:before="240" w:lineRule="auto"/>
        <w:rPr/>
      </w:pPr>
      <w:r w:rsidDel="00000000" w:rsidR="00000000" w:rsidRPr="00000000">
        <w:rPr>
          <w:rtl w:val="0"/>
        </w:rPr>
        <w:t xml:space="preserve">A small community organization wants to share environmental education videos. Its volunteers consider using an existing account because they hope to avoid starting with a new audience.</w:t>
      </w:r>
    </w:p>
    <w:p w:rsidR="00000000" w:rsidDel="00000000" w:rsidP="00000000" w:rsidRDefault="00000000" w:rsidRPr="00000000" w14:paraId="0000007E">
      <w:pPr>
        <w:spacing w:after="240" w:before="240" w:lineRule="auto"/>
        <w:rPr/>
      </w:pPr>
      <w:r w:rsidDel="00000000" w:rsidR="00000000" w:rsidRPr="00000000">
        <w:rPr>
          <w:rtl w:val="0"/>
        </w:rPr>
        <w:t xml:space="preserve">The account is described as having a replacement guarantee, but the organization cannot establish who controls its recovery methods. The volunteers also have questions about previous content and audience relevance.</w:t>
      </w:r>
    </w:p>
    <w:p w:rsidR="00000000" w:rsidDel="00000000" w:rsidP="00000000" w:rsidRDefault="00000000" w:rsidRPr="00000000" w14:paraId="0000007F">
      <w:pPr>
        <w:spacing w:after="240" w:before="240" w:lineRule="auto"/>
        <w:rPr/>
      </w:pPr>
      <w:r w:rsidDel="00000000" w:rsidR="00000000" w:rsidRPr="00000000">
        <w:rPr>
          <w:rtl w:val="0"/>
        </w:rPr>
        <w:t xml:space="preserve">They discuss the possible impact of losing access after investing time in producing educational videos. They also review the platform's current rules and consider whether the proposed arrangement is appropriate.</w:t>
      </w:r>
    </w:p>
    <w:p w:rsidR="00000000" w:rsidDel="00000000" w:rsidP="00000000" w:rsidRDefault="00000000" w:rsidRPr="00000000" w14:paraId="00000080">
      <w:pPr>
        <w:spacing w:after="240" w:before="240" w:lineRule="auto"/>
        <w:rPr/>
      </w:pPr>
      <w:r w:rsidDel="00000000" w:rsidR="00000000" w:rsidRPr="00000000">
        <w:rPr>
          <w:rtl w:val="0"/>
        </w:rPr>
        <w:t xml:space="preserve">The organization decides to establish an account it can manage through an authorized process. It documents who is responsible for account security, limits access to appropriate team members, and creates original educational content.</w:t>
      </w:r>
    </w:p>
    <w:p w:rsidR="00000000" w:rsidDel="00000000" w:rsidP="00000000" w:rsidRDefault="00000000" w:rsidRPr="00000000" w14:paraId="00000081">
      <w:pPr>
        <w:spacing w:after="240" w:before="240" w:lineRule="auto"/>
        <w:rPr/>
      </w:pPr>
      <w:r w:rsidDel="00000000" w:rsidR="00000000" w:rsidRPr="00000000">
        <w:rPr>
          <w:rtl w:val="0"/>
        </w:rPr>
        <w:t xml:space="preserve">Learning outcome: The group learns that clear responsibilities, secure recovery methods, and original content are important for sustainable digital communication.</w:t>
      </w:r>
    </w:p>
    <w:p w:rsidR="00000000" w:rsidDel="00000000" w:rsidP="00000000" w:rsidRDefault="00000000" w:rsidRPr="00000000" w14:paraId="00000082">
      <w:pPr>
        <w:pStyle w:val="Heading3"/>
        <w:keepNext w:val="0"/>
        <w:keepLines w:val="0"/>
        <w:spacing w:before="280" w:lineRule="auto"/>
        <w:rPr>
          <w:b w:val="1"/>
          <w:bCs w:val="1"/>
          <w:color w:val="000000"/>
          <w:sz w:val="26"/>
          <w:szCs w:val="26"/>
        </w:rPr>
      </w:pPr>
      <w:bookmarkStart w:colFirst="0" w:colLast="0" w:name="_pq8g80xtqld7" w:id="26"/>
      <w:bookmarkEnd w:id="26"/>
      <w:r w:rsidDel="00000000" w:rsidR="00000000" w:rsidRPr="00000000">
        <w:rPr>
          <w:b w:val="1"/>
          <w:bCs w:val="1"/>
          <w:color w:val="000000"/>
          <w:sz w:val="26"/>
          <w:szCs w:val="26"/>
          <w:rtl w:val="0"/>
        </w:rPr>
        <w:t xml:space="preserve">Case Study 3: A Creator Encounters Conflicting Account Claims</w:t>
      </w:r>
    </w:p>
    <w:p w:rsidR="00000000" w:rsidDel="00000000" w:rsidP="00000000" w:rsidRDefault="00000000" w:rsidRPr="00000000" w14:paraId="00000083">
      <w:pPr>
        <w:spacing w:after="240" w:before="240" w:lineRule="auto"/>
        <w:rPr/>
      </w:pPr>
      <w:r w:rsidDel="00000000" w:rsidR="00000000" w:rsidRPr="00000000">
        <w:rPr>
          <w:rtl w:val="0"/>
        </w:rPr>
        <w:t xml:space="preserve">Daniel wants to share design tutorials and finds an account offer that promises replacement if problems occur. The public profile appears active, but the available information does not explain the account's security history or recovery arrangements.</w:t>
      </w:r>
    </w:p>
    <w:p w:rsidR="00000000" w:rsidDel="00000000" w:rsidP="00000000" w:rsidRDefault="00000000" w:rsidRPr="00000000" w14:paraId="00000084">
      <w:pPr>
        <w:spacing w:after="240" w:before="240" w:lineRule="auto"/>
        <w:rPr/>
      </w:pPr>
      <w:r w:rsidDel="00000000" w:rsidR="00000000" w:rsidRPr="00000000">
        <w:rPr>
          <w:rtl w:val="0"/>
        </w:rPr>
        <w:t xml:space="preserve">Daniel recognizes that a replacement promise does not establish whether the account is suitable for his goals. It also does not guarantee that the new account would have an audience interested in design.</w:t>
      </w:r>
    </w:p>
    <w:p w:rsidR="00000000" w:rsidDel="00000000" w:rsidP="00000000" w:rsidRDefault="00000000" w:rsidRPr="00000000" w14:paraId="00000085">
      <w:pPr>
        <w:spacing w:after="240" w:before="240" w:lineRule="auto"/>
        <w:rPr/>
      </w:pPr>
      <w:r w:rsidDel="00000000" w:rsidR="00000000" w:rsidRPr="00000000">
        <w:rPr>
          <w:rtl w:val="0"/>
        </w:rPr>
        <w:t xml:space="preserve">He decides to compare the potential benefits with the risks of relying on an account whose background he cannot verify.</w:t>
      </w:r>
    </w:p>
    <w:p w:rsidR="00000000" w:rsidDel="00000000" w:rsidP="00000000" w:rsidRDefault="00000000" w:rsidRPr="00000000" w14:paraId="00000086">
      <w:pPr>
        <w:spacing w:after="240" w:before="240" w:lineRule="auto"/>
        <w:rPr/>
      </w:pPr>
      <w:r w:rsidDel="00000000" w:rsidR="00000000" w:rsidRPr="00000000">
        <w:rPr>
          <w:rtl w:val="0"/>
        </w:rPr>
        <w:t xml:space="preserve">Daniel starts with an account he controls, publishes short design demonstrations, and reviews questions from viewers to identify useful future topics.</w:t>
      </w:r>
    </w:p>
    <w:p w:rsidR="00000000" w:rsidDel="00000000" w:rsidP="00000000" w:rsidRDefault="00000000" w:rsidRPr="00000000" w14:paraId="00000087">
      <w:pPr>
        <w:spacing w:after="240" w:before="240" w:lineRule="auto"/>
        <w:rPr/>
      </w:pPr>
      <w:r w:rsidDel="00000000" w:rsidR="00000000" w:rsidRPr="00000000">
        <w:rPr>
          <w:rtl w:val="0"/>
        </w:rPr>
        <w:t xml:space="preserve">Learning outcome: Daniel strengthens his ability to evaluate evidence, distinguish claims from facts, and plan content around a relevant audience.</w:t>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dv1apmq2fxid" w:id="27"/>
      <w:bookmarkEnd w:id="27"/>
      <w:r w:rsidDel="00000000" w:rsidR="00000000" w:rsidRPr="00000000">
        <w:rPr>
          <w:b w:val="1"/>
          <w:bCs w:val="1"/>
          <w:color w:val="000000"/>
          <w:sz w:val="26"/>
          <w:szCs w:val="26"/>
          <w:rtl w:val="0"/>
        </w:rPr>
        <w:t xml:space="preserve">Case Study 4: A Freelancer Protects a Professional Portfolio</w:t>
      </w:r>
    </w:p>
    <w:p w:rsidR="00000000" w:rsidDel="00000000" w:rsidP="00000000" w:rsidRDefault="00000000" w:rsidRPr="00000000" w14:paraId="00000089">
      <w:pPr>
        <w:spacing w:after="240" w:before="240" w:lineRule="auto"/>
        <w:rPr/>
      </w:pPr>
      <w:r w:rsidDel="00000000" w:rsidR="00000000" w:rsidRPr="00000000">
        <w:rPr>
          <w:rtl w:val="0"/>
        </w:rPr>
        <w:t xml:space="preserve">Mina is a freelance designer who wants to share examples of her work. She considers an existing account with a large audience and a replacement promise.</w:t>
      </w:r>
    </w:p>
    <w:p w:rsidR="00000000" w:rsidDel="00000000" w:rsidP="00000000" w:rsidRDefault="00000000" w:rsidRPr="00000000" w14:paraId="0000008A">
      <w:pPr>
        <w:spacing w:after="240" w:before="240" w:lineRule="auto"/>
        <w:rPr/>
      </w:pPr>
      <w:r w:rsidDel="00000000" w:rsidR="00000000" w:rsidRPr="00000000">
        <w:rPr>
          <w:rtl w:val="0"/>
        </w:rPr>
        <w:t xml:space="preserve">However, she notices that the account's previous content represents a different identity and subject. She also realizes that replacement would not necessarily preserve the professional history she wants to establish.</w:t>
      </w:r>
    </w:p>
    <w:p w:rsidR="00000000" w:rsidDel="00000000" w:rsidP="00000000" w:rsidRDefault="00000000" w:rsidRPr="00000000" w14:paraId="0000008B">
      <w:pPr>
        <w:spacing w:after="240" w:before="240" w:lineRule="auto"/>
        <w:rPr/>
      </w:pPr>
      <w:r w:rsidDel="00000000" w:rsidR="00000000" w:rsidRPr="00000000">
        <w:rPr>
          <w:rtl w:val="0"/>
        </w:rPr>
        <w:t xml:space="preserve">Mina creates a profile focused on her own work, uses unique credentials, and keeps recovery information secure. She publishes original projects and avoids sharing confidential client material.</w:t>
      </w:r>
    </w:p>
    <w:p w:rsidR="00000000" w:rsidDel="00000000" w:rsidP="00000000" w:rsidRDefault="00000000" w:rsidRPr="00000000" w14:paraId="0000008C">
      <w:pPr>
        <w:spacing w:after="240" w:before="240" w:lineRule="auto"/>
        <w:rPr/>
      </w:pPr>
      <w:r w:rsidDel="00000000" w:rsidR="00000000" w:rsidRPr="00000000">
        <w:rPr>
          <w:rtl w:val="0"/>
        </w:rPr>
        <w:t xml:space="preserve">Learning outcome: Mina develops a consistent professional identity while strengthening her understanding of privacy, content rights, and account security.</w:t>
      </w:r>
    </w:p>
    <w:p w:rsidR="00000000" w:rsidDel="00000000" w:rsidP="00000000" w:rsidRDefault="00000000" w:rsidRPr="00000000" w14:paraId="0000008D">
      <w:pPr>
        <w:spacing w:after="240" w:before="240" w:lineRule="auto"/>
        <w:rPr/>
      </w:pPr>
      <w:r w:rsidDel="00000000" w:rsidR="00000000" w:rsidRPr="00000000">
        <w:rPr>
          <w:rtl w:val="0"/>
        </w:rPr>
        <w:t xml:space="preserve">These examples illustrate why account decisions should be based on clear goals, reliable information, and long-term control rather than guarantees alone.</w:t>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fdy55j5sm72" w:id="28"/>
      <w:bookmarkEnd w:id="28"/>
      <w:r w:rsidDel="00000000" w:rsidR="00000000" w:rsidRPr="00000000">
        <w:rPr>
          <w:b w:val="1"/>
          <w:bCs w:val="1"/>
          <w:sz w:val="34"/>
          <w:szCs w:val="34"/>
          <w:rtl w:val="0"/>
        </w:rPr>
        <w:t xml:space="preserve">6. Step-by-Step Guide to Evaluating Replacement Guarantees</w:t>
      </w:r>
    </w:p>
    <w:p w:rsidR="00000000" w:rsidDel="00000000" w:rsidP="00000000" w:rsidRDefault="00000000" w:rsidRPr="00000000" w14:paraId="0000008F">
      <w:pPr>
        <w:spacing w:after="240" w:before="240" w:lineRule="auto"/>
        <w:rPr/>
      </w:pPr>
      <w:r w:rsidDel="00000000" w:rsidR="00000000" w:rsidRPr="00000000">
        <w:rPr>
          <w:rtl w:val="0"/>
        </w:rPr>
        <w:t xml:space="preserve">The following process can help readers evaluate account-related claims and reduce uncertainty.</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3zo8677l7ha" w:id="29"/>
      <w:bookmarkEnd w:id="29"/>
      <w:r w:rsidDel="00000000" w:rsidR="00000000" w:rsidRPr="00000000">
        <w:rPr>
          <w:b w:val="1"/>
          <w:bCs w:val="1"/>
          <w:color w:val="000000"/>
          <w:sz w:val="26"/>
          <w:szCs w:val="26"/>
          <w:rtl w:val="0"/>
        </w:rPr>
        <w:t xml:space="preserve">Step 1: Define Your Objective</w:t>
      </w:r>
    </w:p>
    <w:p w:rsidR="00000000" w:rsidDel="00000000" w:rsidP="00000000" w:rsidRDefault="00000000" w:rsidRPr="00000000" w14:paraId="00000091">
      <w:pPr>
        <w:spacing w:after="240" w:before="240" w:lineRule="auto"/>
        <w:rPr/>
      </w:pPr>
      <w:r w:rsidDel="00000000" w:rsidR="00000000" w:rsidRPr="00000000">
        <w:rPr>
          <w:rtl w:val="0"/>
        </w:rPr>
        <w:t xml:space="preserve">Identify why you want to use TikTok. Your goal may be education, creative expression, community participation, or professional communication.</w:t>
      </w:r>
    </w:p>
    <w:p w:rsidR="00000000" w:rsidDel="00000000" w:rsidP="00000000" w:rsidRDefault="00000000" w:rsidRPr="00000000" w14:paraId="00000092">
      <w:pPr>
        <w:spacing w:after="240" w:before="240" w:lineRule="auto"/>
        <w:rPr/>
      </w:pPr>
      <w:r w:rsidDel="00000000" w:rsidR="00000000" w:rsidRPr="00000000">
        <w:rPr>
          <w:rtl w:val="0"/>
        </w:rPr>
        <w:t xml:space="preserve">Write down what you want to achieve and how you will measure progress. This helps determine whether an existing account is necessary or whether creating an account you control would be more appropriate.</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jfd1gj7u7nsc" w:id="30"/>
      <w:bookmarkEnd w:id="30"/>
      <w:r w:rsidDel="00000000" w:rsidR="00000000" w:rsidRPr="00000000">
        <w:rPr>
          <w:b w:val="1"/>
          <w:bCs w:val="1"/>
          <w:color w:val="000000"/>
          <w:sz w:val="26"/>
          <w:szCs w:val="26"/>
          <w:rtl w:val="0"/>
        </w:rPr>
        <w:t xml:space="preserve">Step 2: Clarify the Replacement Policy</w:t>
      </w:r>
    </w:p>
    <w:p w:rsidR="00000000" w:rsidDel="00000000" w:rsidP="00000000" w:rsidRDefault="00000000" w:rsidRPr="00000000" w14:paraId="00000094">
      <w:pPr>
        <w:spacing w:after="240" w:before="240" w:lineRule="auto"/>
        <w:rPr/>
      </w:pPr>
      <w:r w:rsidDel="00000000" w:rsidR="00000000" w:rsidRPr="00000000">
        <w:rPr>
          <w:rtl w:val="0"/>
        </w:rPr>
        <w:t xml:space="preserve">If a replacement guarantee is mentioned, identify exactly what the claim covers.</w:t>
      </w:r>
    </w:p>
    <w:p w:rsidR="00000000" w:rsidDel="00000000" w:rsidP="00000000" w:rsidRDefault="00000000" w:rsidRPr="00000000" w14:paraId="00000095">
      <w:pPr>
        <w:spacing w:after="240" w:before="240" w:lineRule="auto"/>
        <w:rPr/>
      </w:pPr>
      <w:r w:rsidDel="00000000" w:rsidR="00000000" w:rsidRPr="00000000">
        <w:rPr>
          <w:rtl w:val="0"/>
        </w:rPr>
        <w:t xml:space="preserve">Consider whether the terms explain:</w:t>
      </w:r>
    </w:p>
    <w:p w:rsidR="00000000" w:rsidDel="00000000" w:rsidP="00000000" w:rsidRDefault="00000000" w:rsidRPr="00000000" w14:paraId="00000096">
      <w:pPr>
        <w:numPr>
          <w:ilvl w:val="0"/>
          <w:numId w:val="1"/>
        </w:numPr>
        <w:spacing w:after="0" w:afterAutospacing="0" w:before="240" w:lineRule="auto"/>
        <w:ind w:left="720" w:hanging="360"/>
      </w:pPr>
      <w:r w:rsidDel="00000000" w:rsidR="00000000" w:rsidRPr="00000000">
        <w:rPr>
          <w:rtl w:val="0"/>
        </w:rPr>
        <w:t xml:space="preserve">Which problems qualify for replacement.</w:t>
      </w:r>
    </w:p>
    <w:p w:rsidR="00000000" w:rsidDel="00000000" w:rsidP="00000000" w:rsidRDefault="00000000" w:rsidRPr="00000000" w14:paraId="00000097">
      <w:pPr>
        <w:numPr>
          <w:ilvl w:val="0"/>
          <w:numId w:val="1"/>
        </w:numPr>
        <w:spacing w:after="0" w:afterAutospacing="0" w:before="0" w:beforeAutospacing="0" w:lineRule="auto"/>
        <w:ind w:left="720" w:hanging="360"/>
      </w:pPr>
      <w:r w:rsidDel="00000000" w:rsidR="00000000" w:rsidRPr="00000000">
        <w:rPr>
          <w:rtl w:val="0"/>
        </w:rPr>
        <w:t xml:space="preserve">How the problem must be reported.</w:t>
      </w:r>
    </w:p>
    <w:p w:rsidR="00000000" w:rsidDel="00000000" w:rsidP="00000000" w:rsidRDefault="00000000" w:rsidRPr="00000000" w14:paraId="00000098">
      <w:pPr>
        <w:numPr>
          <w:ilvl w:val="0"/>
          <w:numId w:val="1"/>
        </w:numPr>
        <w:spacing w:after="0" w:afterAutospacing="0" w:before="0" w:beforeAutospacing="0" w:lineRule="auto"/>
        <w:ind w:left="720" w:hanging="360"/>
      </w:pPr>
      <w:r w:rsidDel="00000000" w:rsidR="00000000" w:rsidRPr="00000000">
        <w:rPr>
          <w:rtl w:val="0"/>
        </w:rPr>
        <w:t xml:space="preserve">Whether any time limits apply.</w:t>
      </w:r>
    </w:p>
    <w:p w:rsidR="00000000" w:rsidDel="00000000" w:rsidP="00000000" w:rsidRDefault="00000000" w:rsidRPr="00000000" w14:paraId="00000099">
      <w:pPr>
        <w:numPr>
          <w:ilvl w:val="0"/>
          <w:numId w:val="1"/>
        </w:numPr>
        <w:spacing w:after="0" w:afterAutospacing="0" w:before="0" w:beforeAutospacing="0" w:lineRule="auto"/>
        <w:ind w:left="720" w:hanging="360"/>
      </w:pPr>
      <w:r w:rsidDel="00000000" w:rsidR="00000000" w:rsidRPr="00000000">
        <w:rPr>
          <w:rtl w:val="0"/>
        </w:rPr>
        <w:t xml:space="preserve">Which situations are excluded.</w:t>
      </w:r>
    </w:p>
    <w:p w:rsidR="00000000" w:rsidDel="00000000" w:rsidP="00000000" w:rsidRDefault="00000000" w:rsidRPr="00000000" w14:paraId="0000009A">
      <w:pPr>
        <w:numPr>
          <w:ilvl w:val="0"/>
          <w:numId w:val="1"/>
        </w:numPr>
        <w:spacing w:after="240" w:before="0" w:beforeAutospacing="0" w:lineRule="auto"/>
        <w:ind w:left="720" w:hanging="360"/>
      </w:pPr>
      <w:r w:rsidDel="00000000" w:rsidR="00000000" w:rsidRPr="00000000">
        <w:rPr>
          <w:rtl w:val="0"/>
        </w:rPr>
        <w:t xml:space="preserve">What happens if a replacement is unavailable.</w:t>
      </w:r>
    </w:p>
    <w:p w:rsidR="00000000" w:rsidDel="00000000" w:rsidP="00000000" w:rsidRDefault="00000000" w:rsidRPr="00000000" w14:paraId="0000009B">
      <w:pPr>
        <w:spacing w:after="240" w:before="240" w:lineRule="auto"/>
        <w:rPr/>
      </w:pPr>
      <w:r w:rsidDel="00000000" w:rsidR="00000000" w:rsidRPr="00000000">
        <w:rPr>
          <w:rtl w:val="0"/>
        </w:rPr>
        <w:t xml:space="preserve">If the terms are unclear, do not assume that the guarantee provides complete protection.</w:t>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icxs1vyembsv" w:id="31"/>
      <w:bookmarkEnd w:id="31"/>
      <w:r w:rsidDel="00000000" w:rsidR="00000000" w:rsidRPr="00000000">
        <w:rPr>
          <w:b w:val="1"/>
          <w:bCs w:val="1"/>
          <w:color w:val="000000"/>
          <w:sz w:val="26"/>
          <w:szCs w:val="26"/>
          <w:rtl w:val="0"/>
        </w:rPr>
        <w:t xml:space="preserve">Step 3: Review Current Platform Rules</w:t>
      </w:r>
    </w:p>
    <w:p w:rsidR="00000000" w:rsidDel="00000000" w:rsidP="00000000" w:rsidRDefault="00000000" w:rsidRPr="00000000" w14:paraId="0000009D">
      <w:pPr>
        <w:spacing w:after="240" w:before="240" w:lineRule="auto"/>
        <w:rPr/>
      </w:pPr>
      <w:r w:rsidDel="00000000" w:rsidR="00000000" w:rsidRPr="00000000">
        <w:rPr>
          <w:rtl w:val="0"/>
        </w:rPr>
        <w:t xml:space="preserve">Consult TikTok's current terms, account policies, and security guidance. Do not rely exclusively on another person's interpretation of platform requirements.</w:t>
      </w:r>
    </w:p>
    <w:p w:rsidR="00000000" w:rsidDel="00000000" w:rsidP="00000000" w:rsidRDefault="00000000" w:rsidRPr="00000000" w14:paraId="0000009E">
      <w:pPr>
        <w:spacing w:after="240" w:before="240" w:lineRule="auto"/>
        <w:rPr/>
      </w:pPr>
      <w:r w:rsidDel="00000000" w:rsidR="00000000" w:rsidRPr="00000000">
        <w:rPr>
          <w:rtl w:val="0"/>
        </w:rPr>
        <w:t xml:space="preserve">Avoid arrangements that involve impersonation, deception, or bypassing account protections.</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eprj3y51ypll" w:id="32"/>
      <w:bookmarkEnd w:id="32"/>
      <w:r w:rsidDel="00000000" w:rsidR="00000000" w:rsidRPr="00000000">
        <w:rPr>
          <w:b w:val="1"/>
          <w:bCs w:val="1"/>
          <w:color w:val="000000"/>
          <w:sz w:val="26"/>
          <w:szCs w:val="26"/>
          <w:rtl w:val="0"/>
        </w:rPr>
        <w:t xml:space="preserve">Step 4: Examine Available Account Information</w:t>
      </w:r>
    </w:p>
    <w:p w:rsidR="00000000" w:rsidDel="00000000" w:rsidP="00000000" w:rsidRDefault="00000000" w:rsidRPr="00000000" w14:paraId="000000A0">
      <w:pPr>
        <w:spacing w:after="240" w:before="240" w:lineRule="auto"/>
        <w:rPr/>
      </w:pPr>
      <w:r w:rsidDel="00000000" w:rsidR="00000000" w:rsidRPr="00000000">
        <w:rPr>
          <w:rtl w:val="0"/>
        </w:rPr>
        <w:t xml:space="preserve">Review public content, subject consistency, and audience relevance where appropriate.</w:t>
      </w:r>
    </w:p>
    <w:p w:rsidR="00000000" w:rsidDel="00000000" w:rsidP="00000000" w:rsidRDefault="00000000" w:rsidRPr="00000000" w14:paraId="000000A1">
      <w:pPr>
        <w:spacing w:after="240" w:before="240" w:lineRule="auto"/>
        <w:rPr/>
      </w:pPr>
      <w:r w:rsidDel="00000000" w:rsidR="00000000" w:rsidRPr="00000000">
        <w:rPr>
          <w:rtl w:val="0"/>
        </w:rPr>
        <w:t xml:space="preserve">Look for evidence that the account's history matches your intended purpose. Treat follower counts and isolated engagement statistics as limited indicators rather than proof of quality.</w:t>
      </w:r>
    </w:p>
    <w:p w:rsidR="00000000" w:rsidDel="00000000" w:rsidP="00000000" w:rsidRDefault="00000000" w:rsidRPr="00000000" w14:paraId="000000A2">
      <w:pPr>
        <w:pStyle w:val="Heading3"/>
        <w:keepNext w:val="0"/>
        <w:keepLines w:val="0"/>
        <w:spacing w:before="280" w:lineRule="auto"/>
        <w:rPr>
          <w:b w:val="1"/>
          <w:bCs w:val="1"/>
          <w:color w:val="000000"/>
          <w:sz w:val="26"/>
          <w:szCs w:val="26"/>
        </w:rPr>
      </w:pPr>
      <w:bookmarkStart w:colFirst="0" w:colLast="0" w:name="_dk7vrql9308" w:id="33"/>
      <w:bookmarkEnd w:id="33"/>
      <w:r w:rsidDel="00000000" w:rsidR="00000000" w:rsidRPr="00000000">
        <w:rPr>
          <w:b w:val="1"/>
          <w:bCs w:val="1"/>
          <w:color w:val="000000"/>
          <w:sz w:val="26"/>
          <w:szCs w:val="26"/>
          <w:rtl w:val="0"/>
        </w:rPr>
        <w:t xml:space="preserve">Step 5: Identify Security and Ownership Risks</w:t>
      </w:r>
    </w:p>
    <w:p w:rsidR="00000000" w:rsidDel="00000000" w:rsidP="00000000" w:rsidRDefault="00000000" w:rsidRPr="00000000" w14:paraId="000000A3">
      <w:pPr>
        <w:spacing w:after="240" w:before="240" w:lineRule="auto"/>
        <w:rPr/>
      </w:pPr>
      <w:r w:rsidDel="00000000" w:rsidR="00000000" w:rsidRPr="00000000">
        <w:rPr>
          <w:rtl w:val="0"/>
        </w:rPr>
        <w:t xml:space="preserve">Consider who controls the recovery email, phone number, linked services, and security settings.</w:t>
      </w:r>
    </w:p>
    <w:p w:rsidR="00000000" w:rsidDel="00000000" w:rsidP="00000000" w:rsidRDefault="00000000" w:rsidRPr="00000000" w14:paraId="000000A4">
      <w:pPr>
        <w:spacing w:after="240" w:before="240" w:lineRule="auto"/>
        <w:rPr/>
      </w:pPr>
      <w:r w:rsidDel="00000000" w:rsidR="00000000" w:rsidRPr="00000000">
        <w:rPr>
          <w:rtl w:val="0"/>
        </w:rPr>
        <w:t xml:space="preserve">Determine whether the proposed arrangement is legitimate and compliant with applicable platform rules. If important ownership or recovery questions remain unanswered, avoid depending on the account for important work.</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ludvowuoe1i5" w:id="34"/>
      <w:bookmarkEnd w:id="34"/>
      <w:r w:rsidDel="00000000" w:rsidR="00000000" w:rsidRPr="00000000">
        <w:rPr>
          <w:b w:val="1"/>
          <w:bCs w:val="1"/>
          <w:color w:val="000000"/>
          <w:sz w:val="26"/>
          <w:szCs w:val="26"/>
          <w:rtl w:val="0"/>
        </w:rPr>
        <w:t xml:space="preserve">Step 6: Secure Accounts You Control</w:t>
      </w:r>
    </w:p>
    <w:p w:rsidR="00000000" w:rsidDel="00000000" w:rsidP="00000000" w:rsidRDefault="00000000" w:rsidRPr="00000000" w14:paraId="000000A6">
      <w:pPr>
        <w:spacing w:after="240" w:before="240" w:lineRule="auto"/>
        <w:rPr/>
      </w:pPr>
      <w:r w:rsidDel="00000000" w:rsidR="00000000" w:rsidRPr="00000000">
        <w:rPr>
          <w:rtl w:val="0"/>
        </w:rPr>
        <w:t xml:space="preserve">Use unique passwords, enable available authentication protections, and maintain secure recovery information.</w:t>
      </w:r>
    </w:p>
    <w:p w:rsidR="00000000" w:rsidDel="00000000" w:rsidP="00000000" w:rsidRDefault="00000000" w:rsidRPr="00000000" w14:paraId="000000A7">
      <w:pPr>
        <w:spacing w:after="240" w:before="240" w:lineRule="auto"/>
        <w:rPr/>
      </w:pPr>
      <w:r w:rsidDel="00000000" w:rsidR="00000000" w:rsidRPr="00000000">
        <w:rPr>
          <w:rtl w:val="0"/>
        </w:rPr>
        <w:t xml:space="preserve">Review active sessions and connected applications. Never share verification codes with unverified people, and use official recovery processes if access problems arise.</w:t>
      </w:r>
    </w:p>
    <w:p w:rsidR="00000000" w:rsidDel="00000000" w:rsidP="00000000" w:rsidRDefault="00000000" w:rsidRPr="00000000" w14:paraId="000000A8">
      <w:pPr>
        <w:pStyle w:val="Heading3"/>
        <w:keepNext w:val="0"/>
        <w:keepLines w:val="0"/>
        <w:spacing w:before="280" w:lineRule="auto"/>
        <w:rPr>
          <w:b w:val="1"/>
          <w:bCs w:val="1"/>
          <w:color w:val="000000"/>
          <w:sz w:val="26"/>
          <w:szCs w:val="26"/>
        </w:rPr>
      </w:pPr>
      <w:bookmarkStart w:colFirst="0" w:colLast="0" w:name="_ng89qtms6s70" w:id="35"/>
      <w:bookmarkEnd w:id="35"/>
      <w:r w:rsidDel="00000000" w:rsidR="00000000" w:rsidRPr="00000000">
        <w:rPr>
          <w:b w:val="1"/>
          <w:bCs w:val="1"/>
          <w:color w:val="000000"/>
          <w:sz w:val="26"/>
          <w:szCs w:val="26"/>
          <w:rtl w:val="0"/>
        </w:rPr>
        <w:t xml:space="preserve">Step 7: Prepare for Possible Disruptions</w:t>
      </w:r>
    </w:p>
    <w:p w:rsidR="00000000" w:rsidDel="00000000" w:rsidP="00000000" w:rsidRDefault="00000000" w:rsidRPr="00000000" w14:paraId="000000A9">
      <w:pPr>
        <w:spacing w:after="240" w:before="240" w:lineRule="auto"/>
        <w:rPr/>
      </w:pPr>
      <w:r w:rsidDel="00000000" w:rsidR="00000000" w:rsidRPr="00000000">
        <w:rPr>
          <w:rtl w:val="0"/>
        </w:rPr>
        <w:t xml:space="preserve">For important content, maintain appropriate copies of original videos and other materials you have the right to retain. Keep a record of your content plan and avoid making your entire project dependent on a single platform account.</w:t>
      </w:r>
    </w:p>
    <w:p w:rsidR="00000000" w:rsidDel="00000000" w:rsidP="00000000" w:rsidRDefault="00000000" w:rsidRPr="00000000" w14:paraId="000000AA">
      <w:pPr>
        <w:spacing w:after="240" w:before="240" w:lineRule="auto"/>
        <w:rPr/>
      </w:pPr>
      <w:r w:rsidDel="00000000" w:rsidR="00000000" w:rsidRPr="00000000">
        <w:rPr>
          <w:rtl w:val="0"/>
        </w:rPr>
        <w:t xml:space="preserve">Understand that backups cannot restore followers or guarantee that content will be accepted by a platform, but they can help preserve your own work.</w:t>
      </w:r>
    </w:p>
    <w:p w:rsidR="00000000" w:rsidDel="00000000" w:rsidP="00000000" w:rsidRDefault="00000000" w:rsidRPr="00000000" w14:paraId="000000AB">
      <w:pPr>
        <w:pStyle w:val="Heading3"/>
        <w:keepNext w:val="0"/>
        <w:keepLines w:val="0"/>
        <w:spacing w:before="280" w:lineRule="auto"/>
        <w:rPr>
          <w:b w:val="1"/>
          <w:bCs w:val="1"/>
          <w:color w:val="000000"/>
          <w:sz w:val="26"/>
          <w:szCs w:val="26"/>
        </w:rPr>
      </w:pPr>
      <w:bookmarkStart w:colFirst="0" w:colLast="0" w:name="_aird1yar0hwh" w:id="36"/>
      <w:bookmarkEnd w:id="36"/>
      <w:r w:rsidDel="00000000" w:rsidR="00000000" w:rsidRPr="00000000">
        <w:rPr>
          <w:b w:val="1"/>
          <w:bCs w:val="1"/>
          <w:color w:val="000000"/>
          <w:sz w:val="26"/>
          <w:szCs w:val="26"/>
          <w:rtl w:val="0"/>
        </w:rPr>
        <w:t xml:space="preserve">Step 8: Review and Improve</w:t>
      </w:r>
    </w:p>
    <w:p w:rsidR="00000000" w:rsidDel="00000000" w:rsidP="00000000" w:rsidRDefault="00000000" w:rsidRPr="00000000" w14:paraId="000000AC">
      <w:pPr>
        <w:spacing w:after="240" w:before="240" w:lineRule="auto"/>
        <w:rPr/>
      </w:pPr>
      <w:r w:rsidDel="00000000" w:rsidR="00000000" w:rsidRPr="00000000">
        <w:rPr>
          <w:rtl w:val="0"/>
        </w:rPr>
        <w:t xml:space="preserve">Evaluate whether your TikTok activity supports your original goals. Review content quality, audience questions, consistency, and skills developed.</w:t>
      </w:r>
    </w:p>
    <w:p w:rsidR="00000000" w:rsidDel="00000000" w:rsidP="00000000" w:rsidRDefault="00000000" w:rsidRPr="00000000" w14:paraId="000000AD">
      <w:pPr>
        <w:spacing w:after="240" w:before="240" w:lineRule="auto"/>
        <w:rPr/>
      </w:pPr>
      <w:r w:rsidDel="00000000" w:rsidR="00000000" w:rsidRPr="00000000">
        <w:rPr>
          <w:rtl w:val="0"/>
        </w:rPr>
        <w:t xml:space="preserve">Use what you learn to improve future videos. A thoughtful review process can provide lasting benefits even when platform trends or account performance change.</w:t>
      </w:r>
    </w:p>
    <w:p w:rsidR="00000000" w:rsidDel="00000000" w:rsidP="00000000" w:rsidRDefault="00000000" w:rsidRPr="00000000" w14:paraId="000000AE">
      <w:pPr>
        <w:pStyle w:val="Heading2"/>
        <w:keepNext w:val="0"/>
        <w:keepLines w:val="0"/>
        <w:spacing w:after="80" w:lineRule="auto"/>
        <w:rPr>
          <w:b w:val="1"/>
          <w:bCs w:val="1"/>
          <w:sz w:val="34"/>
          <w:szCs w:val="34"/>
        </w:rPr>
      </w:pPr>
      <w:bookmarkStart w:colFirst="0" w:colLast="0" w:name="_kcklzogcvp9e" w:id="37"/>
      <w:bookmarkEnd w:id="37"/>
      <w:r w:rsidDel="00000000" w:rsidR="00000000" w:rsidRPr="00000000">
        <w:rPr>
          <w:b w:val="1"/>
          <w:bCs w:val="1"/>
          <w:sz w:val="34"/>
          <w:szCs w:val="34"/>
          <w:rtl w:val="0"/>
        </w:rPr>
        <w:t xml:space="preserve">7. Frequently Asked Questions</w:t>
      </w:r>
    </w:p>
    <w:p w:rsidR="00000000" w:rsidDel="00000000" w:rsidP="00000000" w:rsidRDefault="00000000" w:rsidRPr="00000000" w14:paraId="000000AF">
      <w:pPr>
        <w:pStyle w:val="Heading3"/>
        <w:keepNext w:val="0"/>
        <w:keepLines w:val="0"/>
        <w:spacing w:before="280" w:lineRule="auto"/>
        <w:rPr>
          <w:b w:val="1"/>
          <w:bCs w:val="1"/>
          <w:color w:val="000000"/>
          <w:sz w:val="26"/>
          <w:szCs w:val="26"/>
        </w:rPr>
      </w:pPr>
      <w:bookmarkStart w:colFirst="0" w:colLast="0" w:name="_qcm6b9icag4c" w:id="38"/>
      <w:bookmarkEnd w:id="38"/>
      <w:r w:rsidDel="00000000" w:rsidR="00000000" w:rsidRPr="00000000">
        <w:rPr>
          <w:b w:val="1"/>
          <w:bCs w:val="1"/>
          <w:color w:val="000000"/>
          <w:sz w:val="26"/>
          <w:szCs w:val="26"/>
          <w:rtl w:val="0"/>
        </w:rPr>
        <w:t xml:space="preserve">1. What does a TikTok account replacement guarantee mean?</w:t>
      </w:r>
    </w:p>
    <w:p w:rsidR="00000000" w:rsidDel="00000000" w:rsidP="00000000" w:rsidRDefault="00000000" w:rsidRPr="00000000" w14:paraId="000000B0">
      <w:pPr>
        <w:spacing w:after="240" w:before="240" w:lineRule="auto"/>
        <w:rPr/>
      </w:pPr>
      <w:r w:rsidDel="00000000" w:rsidR="00000000" w:rsidRPr="00000000">
        <w:rPr>
          <w:rtl w:val="0"/>
        </w:rPr>
        <w:t xml:space="preserve">It generally means a promise to provide another account if specified conditions are met. The exact terms determine what qualifies. It does not automatically guarantee permanent access, transfer of the original audience, or resolution of every security issue.</w:t>
      </w:r>
    </w:p>
    <w:p w:rsidR="00000000" w:rsidDel="00000000" w:rsidP="00000000" w:rsidRDefault="00000000" w:rsidRPr="00000000" w14:paraId="000000B1">
      <w:pPr>
        <w:pStyle w:val="Heading3"/>
        <w:keepNext w:val="0"/>
        <w:keepLines w:val="0"/>
        <w:spacing w:before="280" w:lineRule="auto"/>
        <w:rPr>
          <w:b w:val="1"/>
          <w:bCs w:val="1"/>
          <w:color w:val="000000"/>
          <w:sz w:val="26"/>
          <w:szCs w:val="26"/>
        </w:rPr>
      </w:pPr>
      <w:bookmarkStart w:colFirst="0" w:colLast="0" w:name="_3rld94lzx7mc" w:id="39"/>
      <w:bookmarkEnd w:id="39"/>
      <w:r w:rsidDel="00000000" w:rsidR="00000000" w:rsidRPr="00000000">
        <w:rPr>
          <w:b w:val="1"/>
          <w:bCs w:val="1"/>
          <w:color w:val="000000"/>
          <w:sz w:val="26"/>
          <w:szCs w:val="26"/>
          <w:rtl w:val="0"/>
        </w:rPr>
        <w:t xml:space="preserve">2. Does a replacement guarantee mean I cannot lose access?</w:t>
      </w:r>
    </w:p>
    <w:p w:rsidR="00000000" w:rsidDel="00000000" w:rsidP="00000000" w:rsidRDefault="00000000" w:rsidRPr="00000000" w14:paraId="000000B2">
      <w:pPr>
        <w:spacing w:after="240" w:before="240" w:lineRule="auto"/>
        <w:rPr/>
      </w:pPr>
      <w:r w:rsidDel="00000000" w:rsidR="00000000" w:rsidRPr="00000000">
        <w:rPr>
          <w:rtl w:val="0"/>
        </w:rPr>
        <w:t xml:space="preserve">No. A guarantee is not proof that an account will remain accessible indefinitely. Login issues, security checks, recovery problems, and platform restrictions can still occur. Always distinguish between a third party's promise and the platform's own account procedures.</w:t>
      </w:r>
    </w:p>
    <w:p w:rsidR="00000000" w:rsidDel="00000000" w:rsidP="00000000" w:rsidRDefault="00000000" w:rsidRPr="00000000" w14:paraId="000000B3">
      <w:pPr>
        <w:pStyle w:val="Heading3"/>
        <w:keepNext w:val="0"/>
        <w:keepLines w:val="0"/>
        <w:spacing w:before="280" w:lineRule="auto"/>
        <w:rPr>
          <w:b w:val="1"/>
          <w:bCs w:val="1"/>
          <w:color w:val="000000"/>
          <w:sz w:val="26"/>
          <w:szCs w:val="26"/>
        </w:rPr>
      </w:pPr>
      <w:bookmarkStart w:colFirst="0" w:colLast="0" w:name="_k2i2v5ss4mrc" w:id="40"/>
      <w:bookmarkEnd w:id="40"/>
      <w:r w:rsidDel="00000000" w:rsidR="00000000" w:rsidRPr="00000000">
        <w:rPr>
          <w:b w:val="1"/>
          <w:bCs w:val="1"/>
          <w:color w:val="000000"/>
          <w:sz w:val="26"/>
          <w:szCs w:val="26"/>
          <w:rtl w:val="0"/>
        </w:rPr>
        <w:t xml:space="preserve">3. Will a replacement account have the same followers and videos?</w:t>
      </w:r>
    </w:p>
    <w:p w:rsidR="00000000" w:rsidDel="00000000" w:rsidP="00000000" w:rsidRDefault="00000000" w:rsidRPr="00000000" w14:paraId="000000B4">
      <w:pPr>
        <w:spacing w:after="240" w:before="240" w:lineRule="auto"/>
        <w:rPr/>
      </w:pPr>
      <w:r w:rsidDel="00000000" w:rsidR="00000000" w:rsidRPr="00000000">
        <w:rPr>
          <w:rtl w:val="0"/>
        </w:rPr>
        <w:t xml:space="preserve">Not necessarily. A replacement account may have a different username, audience, content history, and reputation. Do not assume that the original account's videos, followers, comments, or identity will transfer to another account.</w:t>
      </w:r>
    </w:p>
    <w:p w:rsidR="00000000" w:rsidDel="00000000" w:rsidP="00000000" w:rsidRDefault="00000000" w:rsidRPr="00000000" w14:paraId="000000B5">
      <w:pPr>
        <w:pStyle w:val="Heading3"/>
        <w:keepNext w:val="0"/>
        <w:keepLines w:val="0"/>
        <w:spacing w:before="280" w:lineRule="auto"/>
        <w:rPr>
          <w:b w:val="1"/>
          <w:bCs w:val="1"/>
          <w:color w:val="000000"/>
          <w:sz w:val="26"/>
          <w:szCs w:val="26"/>
        </w:rPr>
      </w:pPr>
      <w:bookmarkStart w:colFirst="0" w:colLast="0" w:name="_fyhipm1nktg" w:id="41"/>
      <w:bookmarkEnd w:id="41"/>
      <w:r w:rsidDel="00000000" w:rsidR="00000000" w:rsidRPr="00000000">
        <w:rPr>
          <w:b w:val="1"/>
          <w:bCs w:val="1"/>
          <w:color w:val="000000"/>
          <w:sz w:val="26"/>
          <w:szCs w:val="26"/>
          <w:rtl w:val="0"/>
        </w:rPr>
        <w:t xml:space="preserve">4. How can I identify an unclear replacement policy?</w:t>
      </w:r>
    </w:p>
    <w:p w:rsidR="00000000" w:rsidDel="00000000" w:rsidP="00000000" w:rsidRDefault="00000000" w:rsidRPr="00000000" w14:paraId="000000B6">
      <w:pPr>
        <w:spacing w:after="240" w:before="240" w:lineRule="auto"/>
        <w:rPr/>
      </w:pPr>
      <w:r w:rsidDel="00000000" w:rsidR="00000000" w:rsidRPr="00000000">
        <w:rPr>
          <w:rtl w:val="0"/>
        </w:rPr>
        <w:t xml:space="preserve">Look for vague language, missing conditions, pressure to act quickly, or promises that cannot be verified. Be particularly cautious if someone asks for passwords or authentication codes or instructs you to bypass security measures.</w:t>
      </w:r>
    </w:p>
    <w:p w:rsidR="00000000" w:rsidDel="00000000" w:rsidP="00000000" w:rsidRDefault="00000000" w:rsidRPr="00000000" w14:paraId="000000B7">
      <w:pPr>
        <w:pStyle w:val="Heading3"/>
        <w:keepNext w:val="0"/>
        <w:keepLines w:val="0"/>
        <w:spacing w:before="280" w:lineRule="auto"/>
        <w:rPr>
          <w:b w:val="1"/>
          <w:bCs w:val="1"/>
          <w:color w:val="000000"/>
          <w:sz w:val="26"/>
          <w:szCs w:val="26"/>
        </w:rPr>
      </w:pPr>
      <w:bookmarkStart w:colFirst="0" w:colLast="0" w:name="_b8apjqjwtwpn" w:id="42"/>
      <w:bookmarkEnd w:id="42"/>
      <w:r w:rsidDel="00000000" w:rsidR="00000000" w:rsidRPr="00000000">
        <w:rPr>
          <w:b w:val="1"/>
          <w:bCs w:val="1"/>
          <w:color w:val="000000"/>
          <w:sz w:val="26"/>
          <w:szCs w:val="26"/>
          <w:rtl w:val="0"/>
        </w:rPr>
        <w:t xml:space="preserve">5. Why are recovery methods so important?</w:t>
      </w:r>
    </w:p>
    <w:p w:rsidR="00000000" w:rsidDel="00000000" w:rsidP="00000000" w:rsidRDefault="00000000" w:rsidRPr="00000000" w14:paraId="000000B8">
      <w:pPr>
        <w:spacing w:after="240" w:before="240" w:lineRule="auto"/>
        <w:rPr/>
      </w:pPr>
      <w:r w:rsidDel="00000000" w:rsidR="00000000" w:rsidRPr="00000000">
        <w:rPr>
          <w:rtl w:val="0"/>
        </w:rPr>
        <w:t xml:space="preserve">Recovery methods help legitimate users regain access after a login problem. If another person controls the associated email address, phone number, or linked service, access may remain uncertain even when the password works.</w:t>
      </w:r>
    </w:p>
    <w:p w:rsidR="00000000" w:rsidDel="00000000" w:rsidP="00000000" w:rsidRDefault="00000000" w:rsidRPr="00000000" w14:paraId="000000B9">
      <w:pPr>
        <w:pStyle w:val="Heading3"/>
        <w:keepNext w:val="0"/>
        <w:keepLines w:val="0"/>
        <w:spacing w:before="280" w:lineRule="auto"/>
        <w:rPr>
          <w:b w:val="1"/>
          <w:bCs w:val="1"/>
          <w:color w:val="000000"/>
          <w:sz w:val="26"/>
          <w:szCs w:val="26"/>
        </w:rPr>
      </w:pPr>
      <w:bookmarkStart w:colFirst="0" w:colLast="0" w:name="_1l3eavnhrmug" w:id="43"/>
      <w:bookmarkEnd w:id="43"/>
      <w:r w:rsidDel="00000000" w:rsidR="00000000" w:rsidRPr="00000000">
        <w:rPr>
          <w:b w:val="1"/>
          <w:bCs w:val="1"/>
          <w:color w:val="000000"/>
          <w:sz w:val="26"/>
          <w:szCs w:val="26"/>
          <w:rtl w:val="0"/>
        </w:rPr>
        <w:t xml:space="preserve">6. What is a responsible alternative to an uncertain account arrangement?</w:t>
      </w:r>
    </w:p>
    <w:p w:rsidR="00000000" w:rsidDel="00000000" w:rsidP="00000000" w:rsidRDefault="00000000" w:rsidRPr="00000000" w14:paraId="000000BA">
      <w:pPr>
        <w:spacing w:after="240" w:before="240" w:lineRule="auto"/>
        <w:rPr/>
      </w:pPr>
      <w:r w:rsidDel="00000000" w:rsidR="00000000" w:rsidRPr="00000000">
        <w:rPr>
          <w:rtl w:val="0"/>
        </w:rPr>
        <w:t xml:space="preserve">Creating an account through TikTok's authorized process is often a straightforward alternative. It allows you to establish your own identity, secure recovery methods, and publish original content. Consistent, useful videos can help you develop relevant skills and build an audience over time.</w:t>
      </w:r>
    </w:p>
    <w:p w:rsidR="00000000" w:rsidDel="00000000" w:rsidP="00000000" w:rsidRDefault="00000000" w:rsidRPr="00000000" w14:paraId="000000BB">
      <w:pPr>
        <w:pStyle w:val="Heading2"/>
        <w:keepNext w:val="0"/>
        <w:keepLines w:val="0"/>
        <w:spacing w:after="80" w:lineRule="auto"/>
        <w:rPr>
          <w:b w:val="1"/>
          <w:bCs w:val="1"/>
          <w:sz w:val="34"/>
          <w:szCs w:val="34"/>
        </w:rPr>
      </w:pPr>
      <w:bookmarkStart w:colFirst="0" w:colLast="0" w:name="_nyptpgyb2t88" w:id="44"/>
      <w:bookmarkEnd w:id="44"/>
      <w:r w:rsidDel="00000000" w:rsidR="00000000" w:rsidRPr="00000000">
        <w:rPr>
          <w:b w:val="1"/>
          <w:bCs w:val="1"/>
          <w:sz w:val="34"/>
          <w:szCs w:val="34"/>
          <w:rtl w:val="0"/>
        </w:rPr>
        <w:t xml:space="preserve">Conclusion and Final Thoughts</w:t>
      </w:r>
    </w:p>
    <w:p w:rsidR="00000000" w:rsidDel="00000000" w:rsidP="00000000" w:rsidRDefault="00000000" w:rsidRPr="00000000" w14:paraId="000000BC">
      <w:pPr>
        <w:spacing w:after="240" w:before="240" w:lineRule="auto"/>
        <w:rPr/>
      </w:pPr>
      <w:r w:rsidDel="00000000" w:rsidR="00000000" w:rsidRPr="00000000">
        <w:rPr>
          <w:rtl w:val="0"/>
        </w:rPr>
        <w:t xml:space="preserve">Searching for TikTok accounts with a replacement guarantee raises important questions about reliability, ownership, security, and the value of an established audience. Understanding these issues can help people avoid making decisions based on vague promises.</w:t>
      </w:r>
    </w:p>
    <w:p w:rsidR="00000000" w:rsidDel="00000000" w:rsidP="00000000" w:rsidRDefault="00000000" w:rsidRPr="00000000" w14:paraId="000000BD">
      <w:pPr>
        <w:spacing w:after="240" w:before="240" w:lineRule="auto"/>
        <w:rPr/>
      </w:pPr>
      <w:r w:rsidDel="00000000" w:rsidR="00000000" w:rsidRPr="00000000">
        <w:rPr>
          <w:rtl w:val="0"/>
        </w:rPr>
        <w:t xml:space="preserve">A replacement guarantee may describe a limited commitment, but it does not automatically ensure permanent login access, transfer an original account's history, resolve recovery problems, or override platform policies. Account access, account recovery, content rights, and legitimate ownership must be considered separately.</w:t>
      </w:r>
    </w:p>
    <w:p w:rsidR="00000000" w:rsidDel="00000000" w:rsidP="00000000" w:rsidRDefault="00000000" w:rsidRPr="00000000" w14:paraId="000000BE">
      <w:pPr>
        <w:spacing w:after="240" w:before="240" w:lineRule="auto"/>
        <w:rPr/>
      </w:pPr>
      <w:r w:rsidDel="00000000" w:rsidR="00000000" w:rsidRPr="00000000">
        <w:rPr>
          <w:rtl w:val="0"/>
        </w:rPr>
        <w:t xml:space="preserve">TikTok can also provide valuable opportunities for everyday learning. Users can develop communication skills, practice creative techniques, evaluate information critically, and participate in communities responsibly. These benefits depend on thoughtful use and consistent effort rather than the number of followers attached to an account.</w:t>
      </w:r>
    </w:p>
    <w:p w:rsidR="00000000" w:rsidDel="00000000" w:rsidP="00000000" w:rsidRDefault="00000000" w:rsidRPr="00000000" w14:paraId="000000BF">
      <w:pPr>
        <w:spacing w:after="240" w:before="240" w:lineRule="auto"/>
        <w:rPr/>
      </w:pPr>
      <w:r w:rsidDel="00000000" w:rsidR="00000000" w:rsidRPr="00000000">
        <w:rPr>
          <w:rtl w:val="0"/>
        </w:rPr>
        <w:t xml:space="preserve">Before relying on an existing account, define your goals, examine the available information, review current platform rules, and identify unresolved security concerns. If essential questions about ownership or recovery cannot be answered, creating an account you control is often a more straightforward choice.</w:t>
      </w:r>
    </w:p>
    <w:p w:rsidR="00000000" w:rsidDel="00000000" w:rsidP="00000000" w:rsidRDefault="00000000" w:rsidRPr="00000000" w14:paraId="000000C0">
      <w:pPr>
        <w:spacing w:after="240" w:before="240" w:lineRule="auto"/>
        <w:rPr/>
      </w:pPr>
      <w:r w:rsidDel="00000000" w:rsidR="00000000" w:rsidRPr="00000000">
        <w:rPr>
          <w:rtl w:val="0"/>
        </w:rPr>
        <w:t xml:space="preserve">For general educational information about digital accounts and responsible online practices, thepvaexpert.com can serve as a source of guidance. Whatever resources you consult, prioritize privacy, verified information, realistic expectations, and long-term security.</w:t>
      </w:r>
    </w:p>
    <w:p w:rsidR="00000000" w:rsidDel="00000000" w:rsidP="00000000" w:rsidRDefault="00000000" w:rsidRPr="00000000" w14:paraId="000000C1">
      <w:pPr>
        <w:spacing w:after="240" w:before="240" w:lineRule="auto"/>
        <w:rPr/>
      </w:pPr>
      <w:r w:rsidDel="00000000" w:rsidR="00000000" w:rsidRPr="00000000">
        <w:rPr>
          <w:rtl w:val="0"/>
        </w:rPr>
        <w:t xml:space="preserve">Call to action: Review your current account-security habits and choose one improvement today. You could strengthen your authentication, update recovery information, or plan an original educational video. Small, consistent steps can help create a safer and more useful digital experience.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a.me/13322907961" TargetMode="External"/><Relationship Id="rId10" Type="http://schemas.openxmlformats.org/officeDocument/2006/relationships/hyperlink" Target="https://wa.me/13322907961" TargetMode="External"/><Relationship Id="rId12" Type="http://schemas.openxmlformats.org/officeDocument/2006/relationships/image" Target="media/image1.jpg"/><Relationship Id="rId9" Type="http://schemas.openxmlformats.org/officeDocument/2006/relationships/hyperlink" Target="https://t.me/thepvaexpert" TargetMode="External"/><Relationship Id="rId5" Type="http://schemas.openxmlformats.org/officeDocument/2006/relationships/styles" Target="styles.xml"/><Relationship Id="rId6" Type="http://schemas.openxmlformats.org/officeDocument/2006/relationships/hyperlink" Target="https://thepvaexpert.com/product/buy-tiktok-accounts/" TargetMode="External"/><Relationship Id="rId7" Type="http://schemas.openxmlformats.org/officeDocument/2006/relationships/hyperlink" Target="https://smmtrustservice.com/product/buy-gmail-accounts/" TargetMode="External"/><Relationship Id="rId8" Type="http://schemas.openxmlformats.org/officeDocument/2006/relationships/hyperlink" Target="https://t.me/thepvaexpe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